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C66" w:rsidRPr="00E21638" w:rsidRDefault="00B45C66">
      <w:pPr>
        <w:pStyle w:val="SuperTitle"/>
        <w:rPr>
          <w:lang w:val="pl-PL"/>
        </w:rPr>
      </w:pPr>
    </w:p>
    <w:p w:rsidR="00B45C66" w:rsidRPr="00E21638" w:rsidRDefault="00B45C66">
      <w:pPr>
        <w:pStyle w:val="Title"/>
        <w:spacing w:after="720"/>
        <w:jc w:val="right"/>
        <w:rPr>
          <w:sz w:val="40"/>
          <w:szCs w:val="40"/>
          <w:lang w:val="pl-PL"/>
        </w:rPr>
      </w:pPr>
      <w:bookmarkStart w:id="0" w:name="_Toc395367902"/>
      <w:bookmarkStart w:id="1" w:name="_Toc356384504"/>
      <w:r w:rsidRPr="00E21638">
        <w:rPr>
          <w:sz w:val="72"/>
          <w:szCs w:val="72"/>
          <w:lang w:val="pl-PL"/>
        </w:rPr>
        <w:t>Proces kontrolowania zmian</w:t>
      </w:r>
      <w:bookmarkEnd w:id="0"/>
    </w:p>
    <w:p w:rsidR="00B45C66" w:rsidRPr="00E21638" w:rsidRDefault="00B45C66">
      <w:pPr>
        <w:pStyle w:val="ByLine"/>
        <w:rPr>
          <w:lang w:val="pl-PL"/>
        </w:rPr>
      </w:pPr>
      <w:bookmarkStart w:id="2" w:name="_Toc395367761"/>
      <w:r w:rsidRPr="00E21638">
        <w:rPr>
          <w:lang w:val="pl-PL"/>
        </w:rPr>
        <w:t>dotyczący projektu</w:t>
      </w:r>
      <w:bookmarkEnd w:id="2"/>
    </w:p>
    <w:p w:rsidR="00B45C66" w:rsidRPr="00E21638" w:rsidRDefault="00B45C66">
      <w:pPr>
        <w:pStyle w:val="ByLine"/>
        <w:rPr>
          <w:lang w:val="pl-PL"/>
        </w:rPr>
      </w:pPr>
      <w:bookmarkStart w:id="3" w:name="project"/>
      <w:bookmarkStart w:id="4" w:name="_Toc395367762"/>
      <w:r w:rsidRPr="00E21638">
        <w:rPr>
          <w:lang w:val="pl-PL"/>
        </w:rPr>
        <w:t>&lt;nazwa projektu&gt;</w:t>
      </w:r>
      <w:bookmarkEnd w:id="1"/>
      <w:bookmarkEnd w:id="3"/>
      <w:bookmarkEnd w:id="4"/>
    </w:p>
    <w:p w:rsidR="00B45C66" w:rsidRPr="00E21638" w:rsidRDefault="00B45C66">
      <w:pPr>
        <w:pStyle w:val="ByLine"/>
        <w:rPr>
          <w:lang w:val="pl-PL"/>
        </w:rPr>
      </w:pPr>
      <w:r w:rsidRPr="00E21638">
        <w:rPr>
          <w:lang w:val="pl-PL"/>
        </w:rPr>
        <w:t>Wersja 1.0</w:t>
      </w:r>
      <w:r>
        <w:rPr>
          <w:lang w:val="pl-PL"/>
        </w:rPr>
        <w:t>,</w:t>
      </w:r>
      <w:r w:rsidRPr="00E21638">
        <w:rPr>
          <w:lang w:val="pl-PL"/>
        </w:rPr>
        <w:t xml:space="preserve"> szkic 1</w:t>
      </w:r>
      <w:r>
        <w:rPr>
          <w:lang w:val="pl-PL"/>
        </w:rPr>
        <w:t>.</w:t>
      </w:r>
    </w:p>
    <w:p w:rsidR="00B45C66" w:rsidRPr="00E21638" w:rsidRDefault="00B45C66">
      <w:pPr>
        <w:pStyle w:val="ByLine"/>
        <w:rPr>
          <w:lang w:val="pl-PL"/>
        </w:rPr>
      </w:pPr>
      <w:r w:rsidRPr="00E21638">
        <w:rPr>
          <w:lang w:val="pl-PL"/>
        </w:rPr>
        <w:t>Przygotowany przez &lt;autor&gt;</w:t>
      </w:r>
    </w:p>
    <w:p w:rsidR="00B45C66" w:rsidRPr="00E21638" w:rsidRDefault="00B45C66">
      <w:pPr>
        <w:pStyle w:val="ByLine"/>
        <w:rPr>
          <w:lang w:val="pl-PL"/>
        </w:rPr>
      </w:pPr>
      <w:r w:rsidRPr="00E21638">
        <w:rPr>
          <w:lang w:val="pl-PL"/>
        </w:rPr>
        <w:t>&lt;dział&gt;</w:t>
      </w:r>
    </w:p>
    <w:p w:rsidR="00B45C66" w:rsidRPr="00E21638" w:rsidRDefault="00B45C66">
      <w:pPr>
        <w:pStyle w:val="ByLine"/>
        <w:rPr>
          <w:lang w:val="pl-PL"/>
        </w:rPr>
      </w:pPr>
      <w:r w:rsidRPr="00E21638">
        <w:rPr>
          <w:lang w:val="pl-PL"/>
        </w:rPr>
        <w:t>&lt;firma&gt;</w:t>
      </w:r>
    </w:p>
    <w:p w:rsidR="00B45C66" w:rsidRPr="00E21638" w:rsidRDefault="00B45C66">
      <w:pPr>
        <w:pStyle w:val="ChangeHistoryTitle"/>
        <w:rPr>
          <w:lang w:val="pl-PL"/>
        </w:rPr>
        <w:sectPr w:rsidR="00B45C66" w:rsidRPr="00E21638">
          <w:footerReference w:type="default" r:id="rId7"/>
          <w:pgSz w:w="12240" w:h="15840" w:code="1"/>
          <w:pgMar w:top="1417" w:right="1440" w:bottom="1417" w:left="1440" w:header="709" w:footer="709" w:gutter="0"/>
          <w:pgNumType w:fmt="lowerRoman" w:start="1"/>
          <w:cols w:space="709"/>
          <w:rtlGutter/>
        </w:sectPr>
      </w:pPr>
    </w:p>
    <w:p w:rsidR="00B45C66" w:rsidRPr="00E21638" w:rsidRDefault="00B45C66">
      <w:pPr>
        <w:pStyle w:val="TOCTitle"/>
        <w:rPr>
          <w:lang w:val="pl-PL"/>
        </w:rPr>
      </w:pPr>
      <w:r w:rsidRPr="00E21638">
        <w:rPr>
          <w:lang w:val="pl-PL"/>
        </w:rPr>
        <w:t>Spis treści</w:t>
      </w:r>
      <w:r w:rsidRPr="00E21638">
        <w:rPr>
          <w:lang w:val="pl-PL"/>
        </w:rPr>
        <w:fldChar w:fldCharType="begin"/>
      </w:r>
      <w:r w:rsidRPr="00E21638">
        <w:rPr>
          <w:lang w:val="pl-PL"/>
        </w:rPr>
        <w:instrText xml:space="preserve"> TOC \o "1-2" \t "TOCentry,1" </w:instrText>
      </w:r>
      <w:r w:rsidRPr="00E21638">
        <w:rPr>
          <w:lang w:val="pl-PL"/>
        </w:rPr>
        <w:fldChar w:fldCharType="separate"/>
      </w:r>
    </w:p>
    <w:p w:rsidR="00B45C66" w:rsidRPr="00E21638" w:rsidRDefault="00B45C66">
      <w:pPr>
        <w:pStyle w:val="TOC1"/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</w:pPr>
      <w:r w:rsidRPr="00E21638">
        <w:rPr>
          <w:noProof w:val="0"/>
          <w:lang w:val="pl-PL"/>
        </w:rPr>
        <w:t>Spis treści</w:t>
      </w:r>
      <w:r w:rsidRPr="00E21638">
        <w:rPr>
          <w:noProof w:val="0"/>
          <w:lang w:val="pl-PL"/>
        </w:rPr>
        <w:tab/>
        <w:t>i</w:t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_Toc395367902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i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1"/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</w:pPr>
      <w:r w:rsidRPr="00E21638">
        <w:rPr>
          <w:noProof w:val="0"/>
          <w:lang w:val="pl-PL"/>
        </w:rPr>
        <w:t>Historia zmian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_Toc395367903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ii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1"/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</w:pPr>
      <w:r w:rsidRPr="00E21638">
        <w:rPr>
          <w:noProof w:val="0"/>
          <w:lang w:val="pl-PL"/>
        </w:rPr>
        <w:t>1.</w:t>
      </w:r>
      <w:r w:rsidRPr="00E21638"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  <w:tab/>
      </w:r>
      <w:r w:rsidRPr="00E21638">
        <w:rPr>
          <w:noProof w:val="0"/>
          <w:lang w:val="pl-PL"/>
        </w:rPr>
        <w:t>Cel i zakres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_Toc395367904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1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2"/>
        <w:tabs>
          <w:tab w:val="left" w:pos="880"/>
        </w:tabs>
        <w:rPr>
          <w:rFonts w:ascii="Calibri" w:hAnsi="Calibri" w:cs="Calibri"/>
          <w:noProof w:val="0"/>
          <w:lang w:val="pl-PL"/>
        </w:rPr>
      </w:pPr>
      <w:r w:rsidRPr="00E21638">
        <w:rPr>
          <w:noProof w:val="0"/>
          <w:lang w:val="pl-PL"/>
        </w:rPr>
        <w:t>1.1</w:t>
      </w:r>
      <w:r w:rsidRPr="00E21638">
        <w:rPr>
          <w:rFonts w:ascii="Calibri" w:hAnsi="Calibri" w:cs="Calibri"/>
          <w:noProof w:val="0"/>
          <w:lang w:val="pl-PL"/>
        </w:rPr>
        <w:tab/>
      </w:r>
      <w:r w:rsidRPr="00E21638">
        <w:rPr>
          <w:noProof w:val="0"/>
          <w:lang w:val="pl-PL"/>
        </w:rPr>
        <w:t>Cel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_Toc395367905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1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2"/>
        <w:tabs>
          <w:tab w:val="left" w:pos="880"/>
        </w:tabs>
        <w:rPr>
          <w:rFonts w:ascii="Calibri" w:hAnsi="Calibri" w:cs="Calibri"/>
          <w:noProof w:val="0"/>
          <w:lang w:val="pl-PL"/>
        </w:rPr>
      </w:pPr>
      <w:r w:rsidRPr="00E21638">
        <w:rPr>
          <w:noProof w:val="0"/>
          <w:lang w:val="pl-PL"/>
        </w:rPr>
        <w:t>1.2</w:t>
      </w:r>
      <w:r w:rsidRPr="00E21638">
        <w:rPr>
          <w:rFonts w:ascii="Calibri" w:hAnsi="Calibri" w:cs="Calibri"/>
          <w:noProof w:val="0"/>
          <w:lang w:val="pl-PL"/>
        </w:rPr>
        <w:tab/>
      </w:r>
      <w:r w:rsidRPr="00E21638">
        <w:rPr>
          <w:noProof w:val="0"/>
          <w:lang w:val="pl-PL"/>
        </w:rPr>
        <w:t>Zakres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_Toc395367906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1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2"/>
        <w:tabs>
          <w:tab w:val="left" w:pos="880"/>
        </w:tabs>
        <w:rPr>
          <w:rFonts w:ascii="Calibri" w:hAnsi="Calibri" w:cs="Calibri"/>
          <w:noProof w:val="0"/>
          <w:lang w:val="pl-PL"/>
        </w:rPr>
      </w:pPr>
      <w:r w:rsidRPr="00E21638">
        <w:rPr>
          <w:noProof w:val="0"/>
          <w:lang w:val="pl-PL"/>
        </w:rPr>
        <w:t>1.3</w:t>
      </w:r>
      <w:r w:rsidRPr="00E21638">
        <w:rPr>
          <w:rFonts w:ascii="Calibri" w:hAnsi="Calibri" w:cs="Calibri"/>
          <w:noProof w:val="0"/>
          <w:lang w:val="pl-PL"/>
        </w:rPr>
        <w:tab/>
      </w:r>
      <w:r w:rsidRPr="00E21638">
        <w:rPr>
          <w:noProof w:val="0"/>
          <w:lang w:val="pl-PL"/>
        </w:rPr>
        <w:t>Definicje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_Toc395367907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1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1"/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</w:pPr>
      <w:r w:rsidRPr="00E21638">
        <w:rPr>
          <w:noProof w:val="0"/>
          <w:lang w:val="pl-PL"/>
        </w:rPr>
        <w:t>2.</w:t>
      </w:r>
      <w:r w:rsidRPr="00E21638"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  <w:tab/>
      </w:r>
      <w:r w:rsidRPr="00E21638">
        <w:rPr>
          <w:noProof w:val="0"/>
          <w:lang w:val="pl-PL"/>
        </w:rPr>
        <w:t>Role i odpowiedzialności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_Toc395367908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1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1"/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</w:pPr>
      <w:r w:rsidRPr="00E21638">
        <w:rPr>
          <w:noProof w:val="0"/>
          <w:lang w:val="pl-PL"/>
        </w:rPr>
        <w:t>3.</w:t>
      </w:r>
      <w:r w:rsidRPr="00E21638"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  <w:tab/>
      </w:r>
      <w:r w:rsidRPr="00E21638">
        <w:rPr>
          <w:noProof w:val="0"/>
          <w:lang w:val="pl-PL"/>
        </w:rPr>
        <w:t>Stany wnioskowanych zmian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_Toc395367909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2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1"/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</w:pPr>
      <w:r w:rsidRPr="00E21638">
        <w:rPr>
          <w:noProof w:val="0"/>
          <w:lang w:val="pl-PL"/>
        </w:rPr>
        <w:t>4.</w:t>
      </w:r>
      <w:r w:rsidRPr="00E21638"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  <w:tab/>
      </w:r>
      <w:r w:rsidRPr="00E21638">
        <w:rPr>
          <w:noProof w:val="0"/>
          <w:lang w:val="pl-PL"/>
        </w:rPr>
        <w:t>Kryteria początkowe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_Toc395367910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4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1"/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</w:pPr>
      <w:r w:rsidRPr="00E21638">
        <w:rPr>
          <w:noProof w:val="0"/>
          <w:lang w:val="pl-PL"/>
        </w:rPr>
        <w:t>5.</w:t>
      </w:r>
      <w:r w:rsidRPr="00E21638"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  <w:tab/>
      </w:r>
      <w:r w:rsidRPr="00E21638">
        <w:rPr>
          <w:noProof w:val="0"/>
          <w:lang w:val="pl-PL"/>
        </w:rPr>
        <w:t>Zadania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_Toc395367911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4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2"/>
        <w:tabs>
          <w:tab w:val="left" w:pos="880"/>
        </w:tabs>
        <w:rPr>
          <w:rFonts w:ascii="Calibri" w:hAnsi="Calibri" w:cs="Calibri"/>
          <w:noProof w:val="0"/>
          <w:lang w:val="pl-PL"/>
        </w:rPr>
      </w:pPr>
      <w:r w:rsidRPr="00E21638">
        <w:rPr>
          <w:noProof w:val="0"/>
          <w:lang w:val="pl-PL"/>
        </w:rPr>
        <w:t>5.1</w:t>
      </w:r>
      <w:r w:rsidRPr="00E21638">
        <w:rPr>
          <w:rFonts w:ascii="Calibri" w:hAnsi="Calibri" w:cs="Calibri"/>
          <w:noProof w:val="0"/>
          <w:lang w:val="pl-PL"/>
        </w:rPr>
        <w:tab/>
      </w:r>
      <w:r w:rsidRPr="00E21638">
        <w:rPr>
          <w:noProof w:val="0"/>
          <w:lang w:val="pl-PL"/>
        </w:rPr>
        <w:t>Ocena propozycji zmiany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_Toc395367912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4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2"/>
        <w:tabs>
          <w:tab w:val="left" w:pos="880"/>
        </w:tabs>
        <w:rPr>
          <w:rFonts w:ascii="Calibri" w:hAnsi="Calibri" w:cs="Calibri"/>
          <w:noProof w:val="0"/>
          <w:lang w:val="pl-PL"/>
        </w:rPr>
      </w:pPr>
      <w:r w:rsidRPr="00E21638">
        <w:rPr>
          <w:noProof w:val="0"/>
          <w:lang w:val="pl-PL"/>
        </w:rPr>
        <w:t>5.2</w:t>
      </w:r>
      <w:r w:rsidRPr="00E21638">
        <w:rPr>
          <w:rFonts w:ascii="Calibri" w:hAnsi="Calibri" w:cs="Calibri"/>
          <w:noProof w:val="0"/>
          <w:lang w:val="pl-PL"/>
        </w:rPr>
        <w:tab/>
      </w:r>
      <w:r w:rsidRPr="00E21638">
        <w:rPr>
          <w:noProof w:val="0"/>
          <w:lang w:val="pl-PL"/>
        </w:rPr>
        <w:t>Podjęcie decyzji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_Toc395367913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4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2"/>
        <w:tabs>
          <w:tab w:val="left" w:pos="880"/>
        </w:tabs>
        <w:rPr>
          <w:rFonts w:ascii="Calibri" w:hAnsi="Calibri" w:cs="Calibri"/>
          <w:noProof w:val="0"/>
          <w:lang w:val="pl-PL"/>
        </w:rPr>
      </w:pPr>
      <w:r w:rsidRPr="00E21638">
        <w:rPr>
          <w:noProof w:val="0"/>
          <w:lang w:val="pl-PL"/>
        </w:rPr>
        <w:t>5.3</w:t>
      </w:r>
      <w:r w:rsidRPr="00E21638">
        <w:rPr>
          <w:rFonts w:ascii="Calibri" w:hAnsi="Calibri" w:cs="Calibri"/>
          <w:noProof w:val="0"/>
          <w:lang w:val="pl-PL"/>
        </w:rPr>
        <w:tab/>
      </w:r>
      <w:r w:rsidRPr="00E21638">
        <w:rPr>
          <w:noProof w:val="0"/>
          <w:lang w:val="pl-PL"/>
        </w:rPr>
        <w:t>Implementacja zmiany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_Toc395367914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4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2"/>
        <w:tabs>
          <w:tab w:val="left" w:pos="880"/>
        </w:tabs>
        <w:rPr>
          <w:rFonts w:ascii="Calibri" w:hAnsi="Calibri" w:cs="Calibri"/>
          <w:noProof w:val="0"/>
          <w:lang w:val="pl-PL"/>
        </w:rPr>
      </w:pPr>
      <w:r w:rsidRPr="00E21638">
        <w:rPr>
          <w:noProof w:val="0"/>
          <w:lang w:val="pl-PL"/>
        </w:rPr>
        <w:t>5.4</w:t>
      </w:r>
      <w:r w:rsidRPr="00E21638">
        <w:rPr>
          <w:rFonts w:ascii="Calibri" w:hAnsi="Calibri" w:cs="Calibri"/>
          <w:noProof w:val="0"/>
          <w:lang w:val="pl-PL"/>
        </w:rPr>
        <w:tab/>
      </w:r>
      <w:r w:rsidRPr="00E21638">
        <w:rPr>
          <w:noProof w:val="0"/>
          <w:lang w:val="pl-PL"/>
        </w:rPr>
        <w:t>Weryfikacja zmiany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_Toc395367915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5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1"/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</w:pPr>
      <w:r w:rsidRPr="00E21638">
        <w:rPr>
          <w:noProof w:val="0"/>
          <w:lang w:val="pl-PL"/>
        </w:rPr>
        <w:t>6.</w:t>
      </w:r>
      <w:r w:rsidRPr="00E21638"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  <w:tab/>
      </w:r>
      <w:r w:rsidRPr="00E21638">
        <w:rPr>
          <w:noProof w:val="0"/>
          <w:lang w:val="pl-PL"/>
        </w:rPr>
        <w:t>Kryteria końcowe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_Toc395367916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5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1"/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</w:pPr>
      <w:r w:rsidRPr="00E21638">
        <w:rPr>
          <w:noProof w:val="0"/>
          <w:lang w:val="pl-PL"/>
        </w:rPr>
        <w:t>7.</w:t>
      </w:r>
      <w:r w:rsidRPr="00E21638"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  <w:tab/>
      </w:r>
      <w:r w:rsidRPr="00E21638">
        <w:rPr>
          <w:noProof w:val="0"/>
          <w:lang w:val="pl-PL"/>
        </w:rPr>
        <w:t>Raportowanie statusu zmiany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_Toc395367917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5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pStyle w:val="TOC1"/>
        <w:rPr>
          <w:rFonts w:ascii="Calibri" w:hAnsi="Calibri" w:cs="Calibri"/>
          <w:b w:val="0"/>
          <w:bCs w:val="0"/>
          <w:noProof w:val="0"/>
          <w:sz w:val="22"/>
          <w:szCs w:val="22"/>
          <w:lang w:val="pl-PL"/>
        </w:rPr>
      </w:pPr>
      <w:r w:rsidRPr="00E21638">
        <w:rPr>
          <w:noProof w:val="0"/>
          <w:lang w:val="pl-PL"/>
        </w:rPr>
        <w:t>Dodatek. Atrybuty przechowywane dla każdego wniosku</w:t>
      </w:r>
      <w:r w:rsidRPr="00E21638">
        <w:rPr>
          <w:noProof w:val="0"/>
          <w:lang w:val="pl-PL"/>
        </w:rPr>
        <w:tab/>
      </w:r>
      <w:r w:rsidRPr="00E21638">
        <w:rPr>
          <w:noProof w:val="0"/>
          <w:lang w:val="pl-PL"/>
        </w:rPr>
        <w:fldChar w:fldCharType="begin"/>
      </w:r>
      <w:r w:rsidRPr="00E21638">
        <w:rPr>
          <w:noProof w:val="0"/>
          <w:lang w:val="pl-PL"/>
        </w:rPr>
        <w:instrText xml:space="preserve"> PAGEREF _Toc395367918 \h </w:instrText>
      </w:r>
      <w:r w:rsidRPr="00E21638">
        <w:rPr>
          <w:noProof w:val="0"/>
          <w:lang w:val="pl-PL"/>
        </w:rPr>
      </w:r>
      <w:r w:rsidRPr="00E21638">
        <w:rPr>
          <w:noProof w:val="0"/>
          <w:lang w:val="pl-PL"/>
        </w:rPr>
        <w:fldChar w:fldCharType="separate"/>
      </w:r>
      <w:r>
        <w:rPr>
          <w:lang w:val="pl-PL"/>
        </w:rPr>
        <w:t>6</w:t>
      </w:r>
      <w:r w:rsidRPr="00E21638">
        <w:rPr>
          <w:noProof w:val="0"/>
          <w:lang w:val="pl-PL"/>
        </w:rPr>
        <w:fldChar w:fldCharType="end"/>
      </w:r>
    </w:p>
    <w:p w:rsidR="00B45C66" w:rsidRPr="00E21638" w:rsidRDefault="00B45C66">
      <w:pPr>
        <w:rPr>
          <w:lang w:val="pl-PL"/>
        </w:rPr>
      </w:pPr>
      <w:r w:rsidRPr="00E21638">
        <w:rPr>
          <w:lang w:val="pl-PL"/>
        </w:rPr>
        <w:fldChar w:fldCharType="end"/>
      </w:r>
    </w:p>
    <w:p w:rsidR="00B45C66" w:rsidRPr="00E21638" w:rsidRDefault="00B45C66">
      <w:pPr>
        <w:pStyle w:val="TOCEntry"/>
        <w:rPr>
          <w:lang w:val="pl-PL"/>
        </w:rPr>
      </w:pPr>
      <w:bookmarkStart w:id="5" w:name="_Toc395286534"/>
      <w:bookmarkStart w:id="6" w:name="_Toc395367903"/>
      <w:r w:rsidRPr="00E21638">
        <w:rPr>
          <w:lang w:val="pl-PL"/>
        </w:rPr>
        <w:t>Historia zmian</w:t>
      </w:r>
      <w:bookmarkEnd w:id="5"/>
      <w:bookmarkEnd w:id="6"/>
    </w:p>
    <w:p w:rsidR="00B45C66" w:rsidRPr="00E21638" w:rsidRDefault="00B45C66">
      <w:pPr>
        <w:rPr>
          <w:lang w:val="pl-PL"/>
        </w:rPr>
      </w:pPr>
    </w:p>
    <w:tbl>
      <w:tblPr>
        <w:tblW w:w="0" w:type="auto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160"/>
        <w:gridCol w:w="1170"/>
        <w:gridCol w:w="4954"/>
        <w:gridCol w:w="1584"/>
      </w:tblGrid>
      <w:tr w:rsidR="00B45C66" w:rsidRPr="00E21638">
        <w:tc>
          <w:tcPr>
            <w:tcW w:w="2160" w:type="dxa"/>
            <w:tcBorders>
              <w:top w:val="single" w:sz="12" w:space="0" w:color="auto"/>
              <w:bottom w:val="doub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Nazwa</w:t>
            </w:r>
          </w:p>
        </w:tc>
        <w:tc>
          <w:tcPr>
            <w:tcW w:w="1170" w:type="dxa"/>
            <w:tcBorders>
              <w:top w:val="single" w:sz="12" w:space="0" w:color="auto"/>
              <w:bottom w:val="doub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Data</w:t>
            </w:r>
          </w:p>
        </w:tc>
        <w:tc>
          <w:tcPr>
            <w:tcW w:w="4954" w:type="dxa"/>
            <w:tcBorders>
              <w:top w:val="single" w:sz="12" w:space="0" w:color="auto"/>
              <w:bottom w:val="doub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Powód zmiany</w:t>
            </w:r>
          </w:p>
        </w:tc>
        <w:tc>
          <w:tcPr>
            <w:tcW w:w="1584" w:type="dxa"/>
            <w:tcBorders>
              <w:top w:val="single" w:sz="12" w:space="0" w:color="auto"/>
              <w:bottom w:val="doub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Wersja</w:t>
            </w:r>
          </w:p>
        </w:tc>
      </w:tr>
      <w:tr w:rsidR="00B45C66" w:rsidRPr="00E21638">
        <w:tc>
          <w:tcPr>
            <w:tcW w:w="2160" w:type="dxa"/>
            <w:tcBorders>
              <w:top w:val="nil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</w:p>
        </w:tc>
        <w:tc>
          <w:tcPr>
            <w:tcW w:w="4954" w:type="dxa"/>
            <w:tcBorders>
              <w:top w:val="nil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wersja wstępna</w:t>
            </w:r>
          </w:p>
        </w:tc>
        <w:tc>
          <w:tcPr>
            <w:tcW w:w="1584" w:type="dxa"/>
            <w:tcBorders>
              <w:top w:val="nil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1.0 szkic 1</w:t>
            </w:r>
            <w:r>
              <w:rPr>
                <w:lang w:val="pl-PL"/>
              </w:rPr>
              <w:t>.</w:t>
            </w:r>
          </w:p>
        </w:tc>
      </w:tr>
      <w:tr w:rsidR="00B45C66" w:rsidRPr="00E21638">
        <w:tc>
          <w:tcPr>
            <w:tcW w:w="2160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</w:p>
        </w:tc>
        <w:tc>
          <w:tcPr>
            <w:tcW w:w="4954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</w:p>
        </w:tc>
        <w:tc>
          <w:tcPr>
            <w:tcW w:w="1584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</w:p>
        </w:tc>
      </w:tr>
    </w:tbl>
    <w:p w:rsidR="00B45C66" w:rsidRPr="00E21638" w:rsidRDefault="00B45C66">
      <w:pPr>
        <w:pStyle w:val="Heading1"/>
        <w:numPr>
          <w:numberingChange w:id="7" w:author="Unknown" w:date="2014-10-06T18:53:00Z" w:original="%1:1:0:."/>
        </w:numPr>
        <w:rPr>
          <w:lang w:val="pl-PL"/>
        </w:rPr>
        <w:sectPr w:rsidR="00B45C66" w:rsidRPr="00E21638">
          <w:headerReference w:type="default" r:id="rId8"/>
          <w:footerReference w:type="default" r:id="rId9"/>
          <w:pgSz w:w="12240" w:h="15840" w:code="1"/>
          <w:pgMar w:top="1417" w:right="1440" w:bottom="1417" w:left="1440" w:header="709" w:footer="709" w:gutter="0"/>
          <w:pgNumType w:fmt="lowerRoman"/>
          <w:cols w:space="709"/>
        </w:sectPr>
      </w:pPr>
    </w:p>
    <w:p w:rsidR="00B45C66" w:rsidRPr="00E21638" w:rsidRDefault="00B45C66">
      <w:pPr>
        <w:pStyle w:val="Heading1"/>
        <w:rPr>
          <w:lang w:val="pl-PL"/>
        </w:rPr>
      </w:pPr>
      <w:bookmarkStart w:id="8" w:name="_Toc395367904"/>
      <w:bookmarkStart w:id="9" w:name="_Toc359986502"/>
      <w:r w:rsidRPr="00E21638">
        <w:rPr>
          <w:lang w:val="pl-PL"/>
        </w:rPr>
        <w:t>Cel i zakres</w:t>
      </w:r>
      <w:bookmarkEnd w:id="8"/>
    </w:p>
    <w:p w:rsidR="00B45C66" w:rsidRPr="00E21638" w:rsidRDefault="00B45C66">
      <w:pPr>
        <w:pStyle w:val="Heading2"/>
        <w:ind w:left="450"/>
        <w:rPr>
          <w:lang w:val="pl-PL"/>
        </w:rPr>
      </w:pPr>
      <w:bookmarkStart w:id="10" w:name="_Toc395367905"/>
      <w:r w:rsidRPr="00E21638">
        <w:rPr>
          <w:lang w:val="pl-PL"/>
        </w:rPr>
        <w:t>Cel</w:t>
      </w:r>
      <w:bookmarkEnd w:id="10"/>
    </w:p>
    <w:p w:rsidR="00B45C66" w:rsidRPr="00E21638" w:rsidRDefault="00B45C66">
      <w:pPr>
        <w:rPr>
          <w:lang w:val="pl-PL"/>
        </w:rPr>
      </w:pPr>
      <w:r w:rsidRPr="00E21638">
        <w:rPr>
          <w:lang w:val="pl-PL"/>
        </w:rPr>
        <w:t>Niniejszy dokument opisuje proces, który powinien być stosowany w celu zgłaszania zmian i zarządzania zmianami w produktach pracy tworzonych lub zarządzanych przez członków &lt;projektu&gt;. Proces ten ułatwi komunikację między interesariuszami &lt;projektu&gt;, ujednolici sposoby rozpatrywania proponowanych zmian i raportowania problemów, a także ograniczy niepewność dotyczącą istnienia, stanu i wyniku zmiany zgłoszonej do wprowadzenia w produkcie pracy.</w:t>
      </w:r>
    </w:p>
    <w:p w:rsidR="00B45C66" w:rsidRPr="00E21638" w:rsidRDefault="00B45C66">
      <w:pPr>
        <w:pStyle w:val="Heading2"/>
        <w:ind w:left="450"/>
        <w:rPr>
          <w:lang w:val="pl-PL"/>
        </w:rPr>
      </w:pPr>
      <w:bookmarkStart w:id="11" w:name="_Toc395367906"/>
      <w:r w:rsidRPr="00E21638">
        <w:rPr>
          <w:lang w:val="pl-PL"/>
        </w:rPr>
        <w:t>Zakres</w:t>
      </w:r>
      <w:bookmarkEnd w:id="11"/>
    </w:p>
    <w:p w:rsidR="00B45C66" w:rsidRPr="00E21638" w:rsidRDefault="00B45C66">
      <w:pPr>
        <w:rPr>
          <w:lang w:val="pl-PL"/>
        </w:rPr>
      </w:pPr>
      <w:r w:rsidRPr="00E21638">
        <w:rPr>
          <w:lang w:val="pl-PL"/>
        </w:rPr>
        <w:t>Każdy z interesariuszy &lt;projektu&gt; może zgłosić następujące rodzaje propozycji dotyczących systemu kontrolowania zmian:</w:t>
      </w:r>
    </w:p>
    <w:p w:rsidR="00B45C66" w:rsidRPr="00E21638" w:rsidRDefault="00B45C66">
      <w:pPr>
        <w:spacing w:before="0" w:after="0"/>
        <w:rPr>
          <w:lang w:val="pl-PL"/>
        </w:rPr>
      </w:pPr>
    </w:p>
    <w:p w:rsidR="00B45C66" w:rsidRPr="00E21638" w:rsidRDefault="00B45C66">
      <w:pPr>
        <w:pStyle w:val="bullet"/>
        <w:rPr>
          <w:lang w:val="pl-PL"/>
        </w:rPr>
      </w:pPr>
      <w:r w:rsidRPr="00E21638">
        <w:rPr>
          <w:lang w:val="pl-PL"/>
        </w:rPr>
        <w:t>wnioski w sprawie zmian w wymaganiach (dodanie, usunięcie, modyfikacja, odroczenie</w:t>
      </w:r>
      <w:r>
        <w:rPr>
          <w:lang w:val="pl-PL"/>
        </w:rPr>
        <w:t xml:space="preserve"> —</w:t>
      </w:r>
      <w:r w:rsidRPr="00E21638">
        <w:rPr>
          <w:lang w:val="pl-PL"/>
        </w:rPr>
        <w:t xml:space="preserve"> </w:t>
      </w:r>
      <w:commentRangeStart w:id="12"/>
      <w:r w:rsidRPr="002B675A">
        <w:rPr>
          <w:i/>
          <w:lang w:val="pl-PL"/>
        </w:rPr>
        <w:t>additions</w:t>
      </w:r>
      <w:r w:rsidRPr="00E21638">
        <w:rPr>
          <w:lang w:val="pl-PL"/>
        </w:rPr>
        <w:t xml:space="preserve">, </w:t>
      </w:r>
      <w:r w:rsidRPr="002B675A">
        <w:rPr>
          <w:i/>
          <w:lang w:val="pl-PL"/>
        </w:rPr>
        <w:t>deletions</w:t>
      </w:r>
      <w:r w:rsidRPr="00E21638">
        <w:rPr>
          <w:lang w:val="pl-PL"/>
        </w:rPr>
        <w:t xml:space="preserve">, </w:t>
      </w:r>
      <w:r w:rsidRPr="002B675A">
        <w:rPr>
          <w:i/>
          <w:lang w:val="pl-PL"/>
        </w:rPr>
        <w:t>modifications</w:t>
      </w:r>
      <w:r w:rsidRPr="00E21638">
        <w:rPr>
          <w:lang w:val="pl-PL"/>
        </w:rPr>
        <w:t xml:space="preserve">, </w:t>
      </w:r>
      <w:r w:rsidRPr="002B675A">
        <w:rPr>
          <w:i/>
          <w:lang w:val="pl-PL"/>
        </w:rPr>
        <w:t>deferrals</w:t>
      </w:r>
      <w:commentRangeEnd w:id="12"/>
      <w:r>
        <w:rPr>
          <w:rStyle w:val="CommentReference"/>
        </w:rPr>
        <w:commentReference w:id="12"/>
      </w:r>
      <w:r w:rsidRPr="00E21638">
        <w:rPr>
          <w:lang w:val="pl-PL"/>
        </w:rPr>
        <w:t>) dotyczących opracowywanego oprogramowania,</w:t>
      </w:r>
    </w:p>
    <w:p w:rsidR="00B45C66" w:rsidRPr="00E21638" w:rsidRDefault="00B45C66">
      <w:pPr>
        <w:pStyle w:val="bullet"/>
        <w:rPr>
          <w:lang w:val="pl-PL"/>
        </w:rPr>
      </w:pPr>
      <w:r w:rsidRPr="00E21638">
        <w:rPr>
          <w:lang w:val="pl-PL"/>
        </w:rPr>
        <w:t>raportowanie problemów w systemach produkowanych lub poddawanych testom beta,</w:t>
      </w:r>
    </w:p>
    <w:p w:rsidR="00B45C66" w:rsidRPr="00E21638" w:rsidRDefault="00B45C66">
      <w:pPr>
        <w:pStyle w:val="bullet"/>
        <w:rPr>
          <w:lang w:val="pl-PL"/>
        </w:rPr>
      </w:pPr>
      <w:r w:rsidRPr="00E21638">
        <w:rPr>
          <w:lang w:val="pl-PL"/>
        </w:rPr>
        <w:t>wnioski dotyczące usprawnień systemów będących w produkcji,</w:t>
      </w:r>
    </w:p>
    <w:p w:rsidR="00B45C66" w:rsidRPr="00E21638" w:rsidRDefault="00B45C66">
      <w:pPr>
        <w:pStyle w:val="bullet"/>
        <w:rPr>
          <w:lang w:val="pl-PL"/>
        </w:rPr>
      </w:pPr>
      <w:r w:rsidRPr="00E21638">
        <w:rPr>
          <w:lang w:val="pl-PL"/>
        </w:rPr>
        <w:t>wnioski o rozpoczęcie prac nad nowymi projektami.</w:t>
      </w:r>
    </w:p>
    <w:p w:rsidR="00B45C66" w:rsidRPr="00E21638" w:rsidRDefault="00B45C66">
      <w:pPr>
        <w:spacing w:before="0" w:after="0"/>
        <w:rPr>
          <w:lang w:val="pl-PL"/>
        </w:rPr>
      </w:pPr>
    </w:p>
    <w:p w:rsidR="00B45C66" w:rsidRPr="00E21638" w:rsidRDefault="00B45C66">
      <w:pPr>
        <w:spacing w:before="0" w:after="0"/>
        <w:rPr>
          <w:lang w:val="pl-PL"/>
        </w:rPr>
      </w:pPr>
      <w:r w:rsidRPr="00E21638">
        <w:rPr>
          <w:lang w:val="pl-PL"/>
        </w:rPr>
        <w:t xml:space="preserve">Niniejszy proces kontrolowania zmian ma zastosowanie do znajdujących się w bazie odniesienia produktów pracy </w:t>
      </w:r>
      <w:r>
        <w:rPr>
          <w:lang w:val="pl-PL"/>
        </w:rPr>
        <w:t>wy</w:t>
      </w:r>
      <w:r w:rsidRPr="00E21638">
        <w:rPr>
          <w:lang w:val="pl-PL"/>
        </w:rPr>
        <w:t>tworzonych lub zarządzanych przez członków &lt;projektu&gt;, w tym:</w:t>
      </w:r>
    </w:p>
    <w:p w:rsidR="00B45C66" w:rsidRPr="00E21638" w:rsidRDefault="00B45C66">
      <w:pPr>
        <w:spacing w:before="0" w:after="0"/>
        <w:rPr>
          <w:lang w:val="pl-PL"/>
        </w:rPr>
      </w:pPr>
    </w:p>
    <w:p w:rsidR="00B45C66" w:rsidRPr="00E21638" w:rsidRDefault="00B45C66">
      <w:pPr>
        <w:pStyle w:val="bullet"/>
        <w:rPr>
          <w:lang w:val="pl-PL"/>
        </w:rPr>
      </w:pPr>
      <w:r w:rsidRPr="00E21638">
        <w:rPr>
          <w:lang w:val="pl-PL"/>
        </w:rPr>
        <w:t>oprogramowani</w:t>
      </w:r>
      <w:r>
        <w:rPr>
          <w:lang w:val="pl-PL"/>
        </w:rPr>
        <w:t>a</w:t>
      </w:r>
      <w:r w:rsidRPr="00E21638">
        <w:rPr>
          <w:lang w:val="pl-PL"/>
        </w:rPr>
        <w:t xml:space="preserve"> skierowane</w:t>
      </w:r>
      <w:r>
        <w:rPr>
          <w:lang w:val="pl-PL"/>
        </w:rPr>
        <w:t>go</w:t>
      </w:r>
      <w:r w:rsidRPr="00E21638">
        <w:rPr>
          <w:lang w:val="pl-PL"/>
        </w:rPr>
        <w:t xml:space="preserve"> do produkcji lub poddawane</w:t>
      </w:r>
      <w:r>
        <w:rPr>
          <w:lang w:val="pl-PL"/>
        </w:rPr>
        <w:t>go</w:t>
      </w:r>
      <w:r w:rsidRPr="00E21638">
        <w:rPr>
          <w:lang w:val="pl-PL"/>
        </w:rPr>
        <w:t xml:space="preserve"> testom beta,</w:t>
      </w:r>
    </w:p>
    <w:p w:rsidR="00B45C66" w:rsidRPr="00E21638" w:rsidRDefault="00B45C66">
      <w:pPr>
        <w:pStyle w:val="bullet"/>
        <w:rPr>
          <w:lang w:val="pl-PL"/>
        </w:rPr>
      </w:pPr>
      <w:r w:rsidRPr="00E21638">
        <w:rPr>
          <w:lang w:val="pl-PL"/>
        </w:rPr>
        <w:t>specyfikacj</w:t>
      </w:r>
      <w:r>
        <w:rPr>
          <w:lang w:val="pl-PL"/>
        </w:rPr>
        <w:t>i</w:t>
      </w:r>
      <w:r w:rsidRPr="00E21638">
        <w:rPr>
          <w:lang w:val="pl-PL"/>
        </w:rPr>
        <w:t xml:space="preserve"> wymagań &lt;projektu&gt;,</w:t>
      </w:r>
    </w:p>
    <w:p w:rsidR="00B45C66" w:rsidRPr="00E21638" w:rsidRDefault="00B45C66">
      <w:pPr>
        <w:pStyle w:val="bullet"/>
        <w:rPr>
          <w:lang w:val="pl-PL"/>
        </w:rPr>
      </w:pPr>
      <w:r w:rsidRPr="00E21638">
        <w:rPr>
          <w:lang w:val="pl-PL"/>
        </w:rPr>
        <w:t>grup procedur lub procesów,</w:t>
      </w:r>
    </w:p>
    <w:p w:rsidR="00B45C66" w:rsidRPr="00E21638" w:rsidRDefault="00B45C66">
      <w:pPr>
        <w:pStyle w:val="bullet"/>
        <w:rPr>
          <w:lang w:val="pl-PL"/>
        </w:rPr>
      </w:pPr>
      <w:r w:rsidRPr="00E21638">
        <w:rPr>
          <w:lang w:val="pl-PL"/>
        </w:rPr>
        <w:t>dokumentacj</w:t>
      </w:r>
      <w:r>
        <w:rPr>
          <w:lang w:val="pl-PL"/>
        </w:rPr>
        <w:t>i</w:t>
      </w:r>
      <w:r w:rsidRPr="00E21638">
        <w:rPr>
          <w:lang w:val="pl-PL"/>
        </w:rPr>
        <w:t xml:space="preserve"> użytkownika i techniczn</w:t>
      </w:r>
      <w:r>
        <w:rPr>
          <w:lang w:val="pl-PL"/>
        </w:rPr>
        <w:t>ej</w:t>
      </w:r>
      <w:r w:rsidRPr="00E21638">
        <w:rPr>
          <w:lang w:val="pl-PL"/>
        </w:rPr>
        <w:t>.</w:t>
      </w:r>
    </w:p>
    <w:p w:rsidR="00B45C66" w:rsidRPr="00E21638" w:rsidRDefault="00B45C66">
      <w:pPr>
        <w:rPr>
          <w:lang w:val="pl-PL"/>
        </w:rPr>
      </w:pPr>
    </w:p>
    <w:p w:rsidR="00B45C66" w:rsidRPr="00E21638" w:rsidRDefault="00B45C66">
      <w:pPr>
        <w:rPr>
          <w:lang w:val="pl-PL"/>
        </w:rPr>
      </w:pPr>
      <w:r w:rsidRPr="00E21638">
        <w:rPr>
          <w:lang w:val="pl-PL"/>
        </w:rPr>
        <w:t>Niniejszemu procesowi kontrolowania zmian nie podlegają następujące produkty pracy:</w:t>
      </w:r>
    </w:p>
    <w:p w:rsidR="00B45C66" w:rsidRPr="00E21638" w:rsidRDefault="00B45C66">
      <w:pPr>
        <w:rPr>
          <w:lang w:val="pl-PL"/>
        </w:rPr>
      </w:pPr>
    </w:p>
    <w:p w:rsidR="00B45C66" w:rsidRPr="00E21638" w:rsidRDefault="00B45C66">
      <w:pPr>
        <w:pStyle w:val="bullet"/>
        <w:rPr>
          <w:lang w:val="pl-PL"/>
        </w:rPr>
      </w:pPr>
      <w:r w:rsidRPr="00E21638">
        <w:rPr>
          <w:lang w:val="pl-PL"/>
        </w:rPr>
        <w:t>produkty pracy nadal znajdujące się na etapie opracowywania, z wyjątkiem zmian w wymaganiach dotyczących nowych projektów,</w:t>
      </w:r>
    </w:p>
    <w:p w:rsidR="00B45C66" w:rsidRPr="00E21638" w:rsidRDefault="00B45C66">
      <w:pPr>
        <w:pStyle w:val="bullet"/>
        <w:rPr>
          <w:lang w:val="pl-PL"/>
        </w:rPr>
      </w:pPr>
      <w:r w:rsidRPr="00E21638">
        <w:rPr>
          <w:lang w:val="pl-PL"/>
        </w:rPr>
        <w:t>przejściowe lub tymczasowe produkty pracy tworzone podczas prac nad projektem,</w:t>
      </w:r>
    </w:p>
    <w:p w:rsidR="00B45C66" w:rsidRPr="00E21638" w:rsidRDefault="00B45C66">
      <w:pPr>
        <w:pStyle w:val="bullet"/>
        <w:rPr>
          <w:lang w:val="pl-PL"/>
        </w:rPr>
      </w:pPr>
      <w:r w:rsidRPr="00E21638">
        <w:rPr>
          <w:lang w:val="pl-PL"/>
        </w:rPr>
        <w:t>wszystkie produkty pracy przeznaczone wyłącznie do indywidualnego użycia.</w:t>
      </w:r>
    </w:p>
    <w:p w:rsidR="00B45C66" w:rsidRPr="00E21638" w:rsidRDefault="00B45C66">
      <w:pPr>
        <w:pStyle w:val="Heading2"/>
        <w:ind w:left="450"/>
        <w:rPr>
          <w:lang w:val="pl-PL"/>
        </w:rPr>
      </w:pPr>
      <w:bookmarkStart w:id="13" w:name="_Toc395367907"/>
      <w:r w:rsidRPr="00E21638">
        <w:rPr>
          <w:lang w:val="pl-PL"/>
        </w:rPr>
        <w:t>Definicje</w:t>
      </w:r>
      <w:bookmarkEnd w:id="13"/>
    </w:p>
    <w:tbl>
      <w:tblPr>
        <w:tblW w:w="0" w:type="auto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80"/>
        <w:gridCol w:w="6930"/>
      </w:tblGrid>
      <w:tr w:rsidR="00B45C66" w:rsidRPr="00E21638">
        <w:tc>
          <w:tcPr>
            <w:tcW w:w="1980" w:type="dxa"/>
            <w:tcBorders>
              <w:top w:val="single" w:sz="12" w:space="0" w:color="auto"/>
              <w:bottom w:val="double" w:sz="12" w:space="0" w:color="auto"/>
            </w:tcBorders>
            <w:shd w:val="pct10" w:color="auto" w:fill="auto"/>
          </w:tcPr>
          <w:p w:rsidR="00B45C66" w:rsidRPr="00E21638" w:rsidRDefault="00B45C66">
            <w:pPr>
              <w:spacing w:after="40"/>
              <w:jc w:val="center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Termin</w:t>
            </w:r>
          </w:p>
        </w:tc>
        <w:tc>
          <w:tcPr>
            <w:tcW w:w="6930" w:type="dxa"/>
            <w:tcBorders>
              <w:top w:val="single" w:sz="12" w:space="0" w:color="auto"/>
              <w:bottom w:val="double" w:sz="12" w:space="0" w:color="auto"/>
            </w:tcBorders>
            <w:shd w:val="pct10" w:color="auto" w:fill="auto"/>
          </w:tcPr>
          <w:p w:rsidR="00B45C66" w:rsidRPr="00E21638" w:rsidRDefault="00B45C66">
            <w:pPr>
              <w:spacing w:after="40"/>
              <w:jc w:val="center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Definicja</w:t>
            </w:r>
          </w:p>
        </w:tc>
      </w:tr>
      <w:tr w:rsidR="00B45C66" w:rsidRPr="00E21638">
        <w:tc>
          <w:tcPr>
            <w:tcW w:w="1980" w:type="dxa"/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kwestia</w:t>
            </w:r>
          </w:p>
        </w:tc>
        <w:tc>
          <w:tcPr>
            <w:tcW w:w="6930" w:type="dxa"/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Zagadnienie przekazane do systemu kontrolowania zmian</w:t>
            </w:r>
            <w:r>
              <w:rPr>
                <w:lang w:val="pl-PL"/>
              </w:rPr>
              <w:t>;</w:t>
            </w:r>
            <w:r w:rsidRPr="00E21638">
              <w:rPr>
                <w:lang w:val="pl-PL"/>
              </w:rPr>
              <w:t xml:space="preserve"> </w:t>
            </w:r>
            <w:r>
              <w:rPr>
                <w:lang w:val="pl-PL"/>
              </w:rPr>
              <w:t>może to być</w:t>
            </w:r>
            <w:r w:rsidRPr="00E21638">
              <w:rPr>
                <w:lang w:val="pl-PL"/>
              </w:rPr>
              <w:t xml:space="preserve"> problem z oprogramowaniem, wniosek o zmianę, proponowan</w:t>
            </w:r>
            <w:r>
              <w:rPr>
                <w:lang w:val="pl-PL"/>
              </w:rPr>
              <w:t>a</w:t>
            </w:r>
            <w:r w:rsidRPr="00E21638">
              <w:rPr>
                <w:lang w:val="pl-PL"/>
              </w:rPr>
              <w:t xml:space="preserve"> zmian</w:t>
            </w:r>
            <w:r>
              <w:rPr>
                <w:lang w:val="pl-PL"/>
              </w:rPr>
              <w:t>a</w:t>
            </w:r>
            <w:r w:rsidRPr="00E21638">
              <w:rPr>
                <w:lang w:val="pl-PL"/>
              </w:rPr>
              <w:t xml:space="preserve"> w wymaganiach dotycząc</w:t>
            </w:r>
            <w:r>
              <w:rPr>
                <w:lang w:val="pl-PL"/>
              </w:rPr>
              <w:t>a</w:t>
            </w:r>
            <w:r w:rsidRPr="00E21638">
              <w:rPr>
                <w:lang w:val="pl-PL"/>
              </w:rPr>
              <w:t xml:space="preserve"> opracowywanego produktu lub propozycj</w:t>
            </w:r>
            <w:r>
              <w:rPr>
                <w:lang w:val="pl-PL"/>
              </w:rPr>
              <w:t>a</w:t>
            </w:r>
            <w:r w:rsidRPr="00E21638">
              <w:rPr>
                <w:lang w:val="pl-PL"/>
              </w:rPr>
              <w:t xml:space="preserve"> nowego projektu.</w:t>
            </w:r>
          </w:p>
        </w:tc>
      </w:tr>
      <w:tr w:rsidR="00B45C66" w:rsidRPr="00E21638">
        <w:tc>
          <w:tcPr>
            <w:tcW w:w="1980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interesariusz</w:t>
            </w:r>
          </w:p>
        </w:tc>
        <w:tc>
          <w:tcPr>
            <w:tcW w:w="6930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Osoba, której dotyczy projekt lub która może wywierać wpływ na projekt.</w:t>
            </w:r>
          </w:p>
        </w:tc>
      </w:tr>
    </w:tbl>
    <w:p w:rsidR="00B45C66" w:rsidRPr="00E21638" w:rsidRDefault="00B45C66">
      <w:pPr>
        <w:pStyle w:val="Heading1"/>
        <w:rPr>
          <w:lang w:val="pl-PL"/>
        </w:rPr>
      </w:pPr>
      <w:bookmarkStart w:id="14" w:name="_Toc395367908"/>
      <w:bookmarkEnd w:id="9"/>
      <w:r w:rsidRPr="00E21638">
        <w:rPr>
          <w:lang w:val="pl-PL"/>
        </w:rPr>
        <w:t>Role i odpowiedzialności</w:t>
      </w:r>
      <w:bookmarkEnd w:id="14"/>
    </w:p>
    <w:tbl>
      <w:tblPr>
        <w:tblW w:w="0" w:type="auto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80"/>
        <w:gridCol w:w="6930"/>
      </w:tblGrid>
      <w:tr w:rsidR="00B45C66" w:rsidRPr="00E21638">
        <w:tc>
          <w:tcPr>
            <w:tcW w:w="1980" w:type="dxa"/>
            <w:tcBorders>
              <w:top w:val="single" w:sz="12" w:space="0" w:color="auto"/>
              <w:bottom w:val="double" w:sz="12" w:space="0" w:color="auto"/>
            </w:tcBorders>
            <w:shd w:val="pct10" w:color="auto" w:fill="auto"/>
          </w:tcPr>
          <w:p w:rsidR="00B45C66" w:rsidRPr="00E21638" w:rsidRDefault="00B45C66">
            <w:pPr>
              <w:spacing w:after="40"/>
              <w:jc w:val="center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Rola</w:t>
            </w:r>
          </w:p>
        </w:tc>
        <w:tc>
          <w:tcPr>
            <w:tcW w:w="6930" w:type="dxa"/>
            <w:tcBorders>
              <w:top w:val="single" w:sz="12" w:space="0" w:color="auto"/>
              <w:bottom w:val="double" w:sz="12" w:space="0" w:color="auto"/>
            </w:tcBorders>
            <w:shd w:val="pct10" w:color="auto" w:fill="auto"/>
          </w:tcPr>
          <w:p w:rsidR="00B45C66" w:rsidRPr="00E21638" w:rsidRDefault="00B45C66">
            <w:pPr>
              <w:spacing w:after="40"/>
              <w:jc w:val="center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Opis</w:t>
            </w:r>
          </w:p>
        </w:tc>
      </w:tr>
      <w:tr w:rsidR="00B45C66" w:rsidRPr="00E21638">
        <w:tc>
          <w:tcPr>
            <w:tcW w:w="1980" w:type="dxa"/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Przewodniczący rady</w:t>
            </w:r>
          </w:p>
        </w:tc>
        <w:tc>
          <w:tcPr>
            <w:tcW w:w="6930" w:type="dxa"/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Przewodniczący rady kontroli zmian podejmuje zwykle ostateczne decyzje, gdy rada nie osiągnie porozumienia</w:t>
            </w:r>
            <w:r>
              <w:rPr>
                <w:lang w:val="pl-PL"/>
              </w:rPr>
              <w:t>,</w:t>
            </w:r>
            <w:r w:rsidRPr="00E21638">
              <w:rPr>
                <w:lang w:val="pl-PL"/>
              </w:rPr>
              <w:t xml:space="preserve"> i dla każdej proponowanej zmiany identyfikuje oceniającego oraz zmieniającego.</w:t>
            </w:r>
          </w:p>
        </w:tc>
      </w:tr>
      <w:tr w:rsidR="00B45C66" w:rsidRPr="00E21638">
        <w:tc>
          <w:tcPr>
            <w:tcW w:w="1980" w:type="dxa"/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Rada kontroli zmian</w:t>
            </w:r>
          </w:p>
        </w:tc>
        <w:tc>
          <w:tcPr>
            <w:tcW w:w="6930" w:type="dxa"/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Grupa decydująca o tym, czy zmiany zgłoszone w danym projekcie zostaną przyjęte, czy odrzucone.</w:t>
            </w:r>
          </w:p>
        </w:tc>
      </w:tr>
      <w:tr w:rsidR="00B45C66" w:rsidRPr="00E2163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1980" w:type="dxa"/>
            <w:tcBorders>
              <w:left w:val="single" w:sz="12" w:space="0" w:color="auto"/>
            </w:tcBorders>
          </w:tcPr>
          <w:p w:rsidR="00B45C66" w:rsidRPr="00E21638" w:rsidRDefault="00B45C66">
            <w:pPr>
              <w:keepNext/>
              <w:keepLines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Oceniający</w:t>
            </w:r>
          </w:p>
        </w:tc>
        <w:tc>
          <w:tcPr>
            <w:tcW w:w="6930" w:type="dxa"/>
            <w:tcBorders>
              <w:right w:val="sing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Osoba, którą przewodniczący rady prosi o przeanalizowanie wpływu proponowanej zmiany.</w:t>
            </w:r>
          </w:p>
        </w:tc>
      </w:tr>
      <w:tr w:rsidR="00B45C66" w:rsidRPr="00E21638">
        <w:tc>
          <w:tcPr>
            <w:tcW w:w="1980" w:type="dxa"/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Zmieniający</w:t>
            </w:r>
          </w:p>
        </w:tc>
        <w:tc>
          <w:tcPr>
            <w:tcW w:w="6930" w:type="dxa"/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Osoba odpowiedzialna za dokonanie zmiany w produkcie pracy w odpowiedzi na zatwierdzony wniosek o zmianę.</w:t>
            </w:r>
          </w:p>
        </w:tc>
      </w:tr>
      <w:tr w:rsidR="00B45C66" w:rsidRPr="00E21638">
        <w:tc>
          <w:tcPr>
            <w:tcW w:w="1980" w:type="dxa"/>
            <w:tcBorders>
              <w:top w:val="nil"/>
            </w:tcBorders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Zgłaszający</w:t>
            </w:r>
          </w:p>
        </w:tc>
        <w:tc>
          <w:tcPr>
            <w:tcW w:w="6930" w:type="dxa"/>
            <w:tcBorders>
              <w:top w:val="nil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Osoba zgłaszająca nową propozycję zmiany.</w:t>
            </w:r>
          </w:p>
        </w:tc>
      </w:tr>
      <w:tr w:rsidR="00B45C66" w:rsidRPr="00E21638">
        <w:tc>
          <w:tcPr>
            <w:tcW w:w="1980" w:type="dxa"/>
            <w:tcBorders>
              <w:top w:val="nil"/>
            </w:tcBorders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Otrzymujący</w:t>
            </w:r>
          </w:p>
        </w:tc>
        <w:tc>
          <w:tcPr>
            <w:tcW w:w="6930" w:type="dxa"/>
            <w:tcBorders>
              <w:top w:val="nil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Osoba, do której wpływają nowe propozycje zmian.</w:t>
            </w:r>
          </w:p>
        </w:tc>
      </w:tr>
      <w:tr w:rsidR="00B45C66" w:rsidRPr="00E21638">
        <w:tc>
          <w:tcPr>
            <w:tcW w:w="1980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Weryfikujący</w:t>
            </w:r>
          </w:p>
        </w:tc>
        <w:tc>
          <w:tcPr>
            <w:tcW w:w="6930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Osoba sprawdzająca, czy zmiana została poprawnie zrealizowana.</w:t>
            </w:r>
          </w:p>
        </w:tc>
      </w:tr>
    </w:tbl>
    <w:p w:rsidR="00B45C66" w:rsidRPr="00E21638" w:rsidRDefault="00B45C66">
      <w:pPr>
        <w:pStyle w:val="Heading1"/>
        <w:rPr>
          <w:lang w:val="pl-PL"/>
        </w:rPr>
      </w:pPr>
      <w:bookmarkStart w:id="15" w:name="_Toc395367909"/>
      <w:r w:rsidRPr="00E21638">
        <w:rPr>
          <w:lang w:val="pl-PL"/>
        </w:rPr>
        <w:t>Stany wnioskowanych zmian</w:t>
      </w:r>
      <w:bookmarkEnd w:id="15"/>
    </w:p>
    <w:p w:rsidR="00B45C66" w:rsidRPr="00E21638" w:rsidRDefault="00B45C66">
      <w:pPr>
        <w:rPr>
          <w:lang w:val="pl-PL"/>
        </w:rPr>
      </w:pPr>
      <w:r w:rsidRPr="00E21638">
        <w:rPr>
          <w:lang w:val="pl-PL"/>
        </w:rPr>
        <w:t>Proponowana zmiana przejdzie przez kilka różnych stanów. Stany te, a także kryteria przejścia z jednego stanu do innego, zostały przedstawione na diagramie przejść stanów na rysunku 1., a także opisane w tabeli. Przy okazji każdej zmiany stanu narzędzie do zarządzania stanami automatycznie wyśle wiadomość e-mail do zgłaszającego, zmieniającego i przewodniczącego rady.</w:t>
      </w:r>
    </w:p>
    <w:p w:rsidR="00B45C66" w:rsidRPr="00E21638" w:rsidRDefault="00B45C66">
      <w:pPr>
        <w:rPr>
          <w:lang w:val="pl-PL"/>
        </w:rPr>
      </w:pPr>
    </w:p>
    <w:tbl>
      <w:tblPr>
        <w:tblW w:w="0" w:type="auto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980"/>
        <w:gridCol w:w="7020"/>
      </w:tblGrid>
      <w:tr w:rsidR="00B45C66" w:rsidRPr="00E21638">
        <w:tc>
          <w:tcPr>
            <w:tcW w:w="1980" w:type="dxa"/>
            <w:tcBorders>
              <w:top w:val="single" w:sz="12" w:space="0" w:color="auto"/>
              <w:bottom w:val="double" w:sz="12" w:space="0" w:color="auto"/>
            </w:tcBorders>
            <w:shd w:val="pct10" w:color="auto" w:fill="auto"/>
          </w:tcPr>
          <w:p w:rsidR="00B45C66" w:rsidRPr="00E21638" w:rsidRDefault="00B45C66">
            <w:pPr>
              <w:spacing w:after="40"/>
              <w:jc w:val="center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Stan</w:t>
            </w:r>
          </w:p>
        </w:tc>
        <w:tc>
          <w:tcPr>
            <w:tcW w:w="7020" w:type="dxa"/>
            <w:tcBorders>
              <w:top w:val="single" w:sz="12" w:space="0" w:color="auto"/>
              <w:bottom w:val="double" w:sz="12" w:space="0" w:color="auto"/>
            </w:tcBorders>
            <w:shd w:val="pct10" w:color="auto" w:fill="auto"/>
          </w:tcPr>
          <w:p w:rsidR="00B45C66" w:rsidRPr="00E21638" w:rsidRDefault="00B45C66">
            <w:pPr>
              <w:spacing w:after="40"/>
              <w:jc w:val="center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Znaczenie</w:t>
            </w:r>
          </w:p>
        </w:tc>
      </w:tr>
      <w:tr w:rsidR="00B45C66" w:rsidRPr="00E21638">
        <w:tc>
          <w:tcPr>
            <w:tcW w:w="1980" w:type="dxa"/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Zatwierdzony</w:t>
            </w:r>
          </w:p>
        </w:tc>
        <w:tc>
          <w:tcPr>
            <w:tcW w:w="7020" w:type="dxa"/>
            <w:tcBorders>
              <w:top w:val="doub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Rada zadecydowała o realizacji zmiany i przydzieliła ją do określonego przyszłego wydania produktu. Przewodniczący rady wyznaczył zmieniającego.</w:t>
            </w:r>
          </w:p>
        </w:tc>
      </w:tr>
      <w:tr w:rsidR="00B45C66" w:rsidRPr="00E21638">
        <w:tc>
          <w:tcPr>
            <w:tcW w:w="1980" w:type="dxa"/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Odwołany</w:t>
            </w:r>
          </w:p>
        </w:tc>
        <w:tc>
          <w:tcPr>
            <w:tcW w:w="7020" w:type="dxa"/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Zgłaszający albo inna osoba zdecydowała o anulowaniu zatwierdzonej zmiany.</w:t>
            </w:r>
          </w:p>
        </w:tc>
      </w:tr>
      <w:tr w:rsidR="00B45C66" w:rsidRPr="00E21638">
        <w:tc>
          <w:tcPr>
            <w:tcW w:w="1980" w:type="dxa"/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Wprowadzony</w:t>
            </w:r>
          </w:p>
        </w:tc>
        <w:tc>
          <w:tcPr>
            <w:tcW w:w="7020" w:type="dxa"/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Zmieniający ukończył implementowanie wnioskowanej zmiany.</w:t>
            </w:r>
          </w:p>
        </w:tc>
      </w:tr>
      <w:tr w:rsidR="00B45C66" w:rsidRPr="00E21638">
        <w:tc>
          <w:tcPr>
            <w:tcW w:w="1980" w:type="dxa"/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Zamknięty</w:t>
            </w:r>
          </w:p>
        </w:tc>
        <w:tc>
          <w:tcPr>
            <w:tcW w:w="7020" w:type="dxa"/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Wprowadzona zmiana została zweryfikowana (jeśli było to wymagane), zmodyfikowane produkty pracy zostały zainstalowane, a wniosek został zrealizowany.</w:t>
            </w:r>
          </w:p>
        </w:tc>
      </w:tr>
      <w:tr w:rsidR="00B45C66" w:rsidRPr="00E21638">
        <w:tc>
          <w:tcPr>
            <w:tcW w:w="1980" w:type="dxa"/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Oceniony</w:t>
            </w:r>
          </w:p>
        </w:tc>
        <w:tc>
          <w:tcPr>
            <w:tcW w:w="7020" w:type="dxa"/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Oceniający przeprowadził analizę wpływu wniosku o zmianę.</w:t>
            </w:r>
          </w:p>
        </w:tc>
      </w:tr>
      <w:tr w:rsidR="00B45C66" w:rsidRPr="00E21638">
        <w:tc>
          <w:tcPr>
            <w:tcW w:w="1980" w:type="dxa"/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Odrzucony</w:t>
            </w:r>
          </w:p>
        </w:tc>
        <w:tc>
          <w:tcPr>
            <w:tcW w:w="7020" w:type="dxa"/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Rada zadecydowała, aby nie wprowadzać zmiany.</w:t>
            </w:r>
          </w:p>
        </w:tc>
      </w:tr>
      <w:tr w:rsidR="00B45C66" w:rsidRPr="00E21638">
        <w:tc>
          <w:tcPr>
            <w:tcW w:w="1980" w:type="dxa"/>
            <w:tcBorders>
              <w:top w:val="nil"/>
            </w:tcBorders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Przekazany</w:t>
            </w:r>
          </w:p>
        </w:tc>
        <w:tc>
          <w:tcPr>
            <w:tcW w:w="7020" w:type="dxa"/>
            <w:tcBorders>
              <w:top w:val="nil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>Zgłaszający wprowadził do systemu kontrolowania zmian nową kwestię.</w:t>
            </w:r>
          </w:p>
        </w:tc>
      </w:tr>
      <w:tr w:rsidR="00B45C66" w:rsidRPr="00E21638">
        <w:tc>
          <w:tcPr>
            <w:tcW w:w="1980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Zweryfikowany</w:t>
            </w:r>
          </w:p>
        </w:tc>
        <w:tc>
          <w:tcPr>
            <w:tcW w:w="7020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spacing w:before="40" w:after="40"/>
              <w:rPr>
                <w:lang w:val="pl-PL"/>
              </w:rPr>
            </w:pPr>
            <w:r w:rsidRPr="00E21638">
              <w:rPr>
                <w:lang w:val="pl-PL"/>
              </w:rPr>
              <w:t xml:space="preserve">Weryfikujący potwierdził, że zmiany w produktach pracy zostały przeprowadzone poprawnie. </w:t>
            </w:r>
          </w:p>
        </w:tc>
      </w:tr>
    </w:tbl>
    <w:p w:rsidR="00B45C66" w:rsidRPr="00E21638" w:rsidRDefault="00B45C66">
      <w:pPr>
        <w:rPr>
          <w:lang w:val="pl-PL"/>
        </w:rPr>
      </w:pPr>
    </w:p>
    <w:p w:rsidR="00B45C66" w:rsidRPr="00E21638" w:rsidRDefault="00B45C66">
      <w:pPr>
        <w:rPr>
          <w:lang w:val="pl-PL"/>
        </w:rPr>
      </w:pPr>
      <w:r w:rsidRPr="00E21638">
        <w:rPr>
          <w:lang w:val="pl-PL"/>
        </w:rPr>
        <w:br w:type="page"/>
      </w:r>
      <w:r>
        <w:rPr>
          <w:noProof/>
          <w:lang w:val="pl-PL"/>
        </w:rPr>
        <w:pict>
          <v:rect id="Rectangle 11" o:spid="_x0000_s1026" style="position:absolute;margin-left:88.5pt;margin-top:507pt;width:154.5pt;height:25.25pt;z-index:251674112;visibility:visible" o:allowincell="f" stroked="f" strokeweight="1pt">
            <v:textbox inset="1pt,1pt,1pt,1pt">
              <w:txbxContent>
                <w:p w:rsidR="00B45C66" w:rsidRDefault="00B45C66">
                  <w:pPr>
                    <w:jc w:val="center"/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Zmieniający zapisał zmodyfikowane produkty pracy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29" o:spid="_x0000_s1027" style="position:absolute;margin-left:-9.15pt;margin-top:414.25pt;width:110.4pt;height:51.75pt;z-index:251657728;visibility:visible" o:allowincell="f" stroked="f" strokeweight="1pt">
            <v:textbox inset="1pt,1pt,1pt,1pt">
              <w:txbxContent>
                <w:p w:rsidR="00B45C66" w:rsidRDefault="00B45C6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Weryfikacja nie jest konieczna; zmieniający zapisał zmodyfikowane produkty pracy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48" o:spid="_x0000_s1028" style="position:absolute;margin-left:255.5pt;margin-top:454.8pt;width:86.5pt;height:52.2pt;z-index:251666944;visibility:visible" o:allowincell="f" stroked="f" strokeweight="1pt">
            <v:textbox inset="1pt,1pt,1pt,1pt">
              <w:txbxContent>
                <w:p w:rsidR="00B45C66" w:rsidRDefault="00B45C6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Zmiana została anulowana; wycofanie się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br/>
                    <w:t>z modyfikacji</w:t>
                  </w:r>
                </w:p>
                <w:p w:rsidR="00B45C66" w:rsidRDefault="00B45C66"/>
              </w:txbxContent>
            </v:textbox>
          </v:rect>
        </w:pict>
      </w:r>
      <w:r>
        <w:rPr>
          <w:noProof/>
          <w:lang w:val="pl-PL"/>
        </w:rPr>
        <w:pict>
          <v:rect id="Rectangle 44" o:spid="_x0000_s1029" style="position:absolute;margin-left:237.5pt;margin-top:357.1pt;width:86.5pt;height:48.95pt;z-index:251664896;visibility:visible" o:allowincell="f" stroked="f" strokeweight="1pt">
            <v:textbox inset="1pt,1pt,1pt,1pt">
              <w:txbxContent>
                <w:p w:rsidR="00B45C66" w:rsidRDefault="00B45C6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Zmiana została anulowana; wycofanie się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br/>
                    <w:t>z modyfikacji</w:t>
                  </w:r>
                </w:p>
                <w:p w:rsidR="00B45C66" w:rsidRDefault="00B45C66"/>
              </w:txbxContent>
            </v:textbox>
          </v:rect>
        </w:pict>
      </w:r>
      <w:r>
        <w:rPr>
          <w:noProof/>
          <w:lang w:val="pl-PL"/>
        </w:rPr>
        <w:pict>
          <v:rect id="Rectangle 47" o:spid="_x0000_s1030" style="position:absolute;margin-left:254pt;margin-top:264.85pt;width:86.5pt;height:51.1pt;z-index:251665920;visibility:visible" o:allowincell="f" stroked="f" strokeweight="1pt">
            <v:textbox inset="1pt,1pt,1pt,1pt">
              <w:txbxContent>
                <w:p w:rsidR="00B45C66" w:rsidRDefault="00B45C6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Zmiana została anulowana; wycofanie się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br/>
                    <w:t>z modyfikacji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28" o:spid="_x0000_s1031" style="position:absolute;margin-left:111.5pt;margin-top:320.25pt;width:107.5pt;height:42.2pt;z-index:251670016;visibility:visible" o:allowincell="f" stroked="f" strokeweight="1pt">
            <v:textbox inset="1pt,1pt,1pt,1pt">
              <w:txbxContent>
                <w:p w:rsidR="00B45C66" w:rsidRDefault="00B45C6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Zmieniający wprowadził zmianę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br/>
                    <w:t>i poprosił o weryfikację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12" o:spid="_x0000_s1032" style="position:absolute;margin-left:10.2pt;margin-top:315.95pt;width:78.3pt;height:26.3pt;z-index:251667968;visibility:visible" o:allowincell="f" stroked="f" strokeweight="1pt">
            <v:textbox inset="1pt,1pt,1pt,1pt">
              <w:txbxContent>
                <w:p w:rsidR="00B45C66" w:rsidRDefault="00B45C6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Weryfikacja nie powiodła się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30" o:spid="_x0000_s1033" style="position:absolute;margin-left:66pt;margin-top:221.05pt;width:188pt;height:37.25pt;z-index:251671040;visibility:visible" o:allowincell="f" stroked="f" strokeweight="1pt">
            <v:textbox inset="1pt,1pt,1pt,1pt">
              <w:txbxContent>
                <w:p w:rsidR="00B45C66" w:rsidRDefault="00B45C6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Rada zadecydowała o wprowadzeniu zmiany, przydzieliła ją do wydania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br/>
                    <w:t>i przypisała jej Zmieniającego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31" o:spid="_x0000_s1034" style="position:absolute;margin-left:231.75pt;margin-top:160.6pt;width:69.5pt;height:60.45pt;z-index:251658752;visibility:visible" o:allowincell="f" stroked="f" strokeweight="1pt">
            <v:textbox inset="1pt,1pt,1pt,1pt">
              <w:txbxContent>
                <w:p w:rsidR="00B45C66" w:rsidRDefault="00B45C6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Rada zadecydowała, aby nie wprowadzać zmiany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32" o:spid="_x0000_s1035" style="position:absolute;margin-left:101.25pt;margin-top:131.55pt;width:126pt;height:29.05pt;z-index:251672064;visibility:visible" o:allowincell="f" stroked="f" strokeweight="1pt">
            <v:textbox inset="1pt,1pt,1pt,1pt">
              <w:txbxContent>
                <w:p w:rsidR="00B45C66" w:rsidRDefault="00B45C6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Oceniający przeprowadził analizę wpływu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33" o:spid="_x0000_s1036" style="position:absolute;margin-left:106.25pt;margin-top:39pt;width:115.45pt;height:25.8pt;z-index:251673088;visibility:visible" o:allowincell="f" stroked="f" strokeweight="1pt">
            <v:textbox inset="1pt,1pt,1pt,1pt">
              <w:txbxContent>
                <w:p w:rsidR="00B45C66" w:rsidRDefault="00B45C6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Zgłaszający przekazał wniosek o zmianę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line id="Line 16" o:spid="_x0000_s1037" style="position:absolute;z-index:251652608;visibility:visible" from="216.45pt,192.25pt" to="324.45pt,192.25pt" o:allowincell="f" strokeweight="2pt">
            <v:stroke startarrowwidth="wide" startarrowlength="short" endarrow="block" endarrowwidth="wide" endarrowlength="short"/>
          </v:line>
        </w:pict>
      </w:r>
      <w:r>
        <w:rPr>
          <w:noProof/>
          <w:lang w:val="pl-PL"/>
        </w:rPr>
        <w:pict>
          <v:rect id="Rectangle 5" o:spid="_x0000_s1038" style="position:absolute;margin-left:324.45pt;margin-top:175pt;width:94.55pt;height:32.3pt;z-index:251644416;visibility:visible;v-text-anchor:middle" o:allowincell="f" fillcolor="#e4e4e4" strokeweight="1pt">
            <v:textbox inset="1pt,1pt,1pt,1pt">
              <w:txbxContent>
                <w:p w:rsidR="00B45C66" w:rsidRDefault="00B45C66">
                  <w:pPr>
                    <w:pStyle w:val="Std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Odrzucony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10" o:spid="_x0000_s1039" style="position:absolute;margin-left:119.7pt;margin-top:420pt;width:101.55pt;height:25.25pt;z-index:251668992;visibility:visible" o:allowincell="f" stroked="f" strokeweight="1pt">
            <v:textbox inset="1pt,1pt,1pt,1pt">
              <w:txbxContent>
                <w:p w:rsidR="00B45C66" w:rsidRDefault="00B45C66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  <w:t>Weryfikujący potwierdził zmianę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line id="Line 42" o:spid="_x0000_s1040" style="position:absolute;z-index:251663872;visibility:visible" from="219pt,388pt" to="337.5pt,388pt" o:allowincell="f" strokeweight="2pt">
            <v:stroke endarrow="block"/>
          </v:line>
        </w:pict>
      </w:r>
      <w:r>
        <w:rPr>
          <w:noProof/>
          <w:lang w:val="pl-PL"/>
        </w:rPr>
        <w:pict>
          <v:group id="Group 39" o:spid="_x0000_s1041" style="position:absolute;margin-left:221.25pt;margin-top:404.5pt;width:172.5pt;height:75pt;flip:y;z-index:251662848" coordorigin="7020,6645" coordsize="2730,1680" o:allowincell="f">
            <v:line id="Line 40" o:spid="_x0000_s1042" style="position:absolute;visibility:visible" from="7020,6645" to="9750,6645" o:connectortype="straight" o:allowincell="f" strokeweight="2pt"/>
            <v:line id="Line 41" o:spid="_x0000_s1043" style="position:absolute;visibility:visible" from="9750,6645" to="9750,8325" o:connectortype="straight" o:allowincell="f" strokeweight="2pt">
              <v:stroke endarrow="block"/>
            </v:line>
          </v:group>
        </w:pict>
      </w:r>
      <w:r w:rsidRPr="00E21638">
        <w:rPr>
          <w:lang w:val="pl-PL"/>
        </w:rPr>
        <w:t>01</w:t>
      </w:r>
      <w:r>
        <w:rPr>
          <w:noProof/>
          <w:lang w:val="pl-PL"/>
        </w:rPr>
        <w:pict>
          <v:group id="Group 36" o:spid="_x0000_s1044" style="position:absolute;margin-left:219.75pt;margin-top:287.5pt;width:174pt;height:84pt;z-index:251661824;mso-position-horizontal-relative:text;mso-position-vertical-relative:text" coordorigin="7020,6645" coordsize="2730,1680" o:allowincell="f">
            <v:line id="Line 37" o:spid="_x0000_s1045" style="position:absolute;visibility:visible" from="7020,6645" to="9750,6645" o:connectortype="straight" o:allowincell="f" strokeweight="2pt"/>
            <v:line id="Line 38" o:spid="_x0000_s1046" style="position:absolute;visibility:visible" from="9750,6645" to="9750,8325" o:connectortype="straight" o:allowincell="f" strokeweight="2pt">
              <v:stroke endarrow="block"/>
            </v:line>
          </v:group>
        </w:pict>
      </w:r>
      <w:r w:rsidRPr="00E21638">
        <w:rPr>
          <w:lang w:val="pl-PL"/>
        </w:rPr>
        <w:t>01</w:t>
      </w:r>
      <w:r>
        <w:rPr>
          <w:noProof/>
          <w:lang w:val="pl-PL"/>
        </w:rPr>
        <w:pict>
          <v:rect id="Rectangle 35" o:spid="_x0000_s1047" style="position:absolute;margin-left:338.7pt;margin-top:373.75pt;width:108.05pt;height:32.3pt;z-index:251660800;visibility:visible;mso-position-horizontal-relative:text;mso-position-vertical-relative:text;v-text-anchor:middle" o:allowincell="f" fillcolor="#e4e4e4" strokeweight="1pt">
            <v:textbox inset="1pt,1pt,1pt,1pt">
              <w:txbxContent>
                <w:p w:rsidR="00B45C66" w:rsidRDefault="00B45C66">
                  <w:pPr>
                    <w:pStyle w:val="Std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Odwołany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line id="Line 34" o:spid="_x0000_s1048" style="position:absolute;z-index:251659776;visibility:visible;mso-position-horizontal-relative:text;mso-position-vertical-relative:text" from="163.95pt,211pt" to="164pt,270.3pt" o:allowincell="f" strokeweight="2pt">
            <v:stroke startarrowwidth="wide" startarrowlength="short" endarrow="block" endarrowwidth="wide" endarrowlength="short"/>
          </v:line>
        </w:pict>
      </w:r>
      <w:r>
        <w:rPr>
          <w:noProof/>
          <w:lang w:val="pl-PL"/>
        </w:rPr>
        <w:pict>
          <v:group id="Group 23" o:spid="_x0000_s1049" style="position:absolute;margin-left:47.7pt;margin-top:289pt;width:63.8pt;height:92.3pt;flip:x;z-index:251656704;mso-position-horizontal-relative:text;mso-position-vertical-relative:text" coordorigin="7029,6810" coordsize="1276,1846" o:allowincell="f">
            <v:line id="Line 24" o:spid="_x0000_s1050" style="position:absolute;flip:y;visibility:visible" from="8304,6810" to="8305,8656" o:connectortype="straight" o:allowincell="f" strokeweight="2pt">
              <v:stroke startarrowwidth="wide" startarrowlength="short" endarrowwidth="wide" endarrowlength="short"/>
            </v:line>
            <v:group id="Group 25" o:spid="_x0000_s1051" style="position:absolute;left:7029;top:6810;width:1276;height:1846" coordorigin=",-22" coordsize="20000,20022" o:allowincell="f">
              <v:line id="Line 26" o:spid="_x0000_s1052" style="position:absolute;visibility:visible" from="234,19988" to="20000,20000" o:connectortype="straight" o:allowincell="f" strokeweight="2pt">
                <v:stroke startarrowwidth="wide" startarrowlength="short" endarrowwidth="wide" endarrowlength="short"/>
              </v:line>
              <v:line id="Line 27" o:spid="_x0000_s1053" style="position:absolute;flip:x;visibility:visible" from="0,-22" to="19766,-10" o:connectortype="straight" o:allowincell="f" strokeweight="2pt">
                <v:stroke startarrowwidth="wide" startarrowlength="short" endarrow="block" endarrowwidth="wide" endarrowlength="short"/>
              </v:line>
            </v:group>
          </v:group>
        </w:pict>
      </w:r>
      <w:r w:rsidRPr="00E21638">
        <w:rPr>
          <w:lang w:val="pl-PL"/>
        </w:rPr>
        <w:t>012517007361</w:t>
      </w:r>
      <w:r>
        <w:rPr>
          <w:noProof/>
          <w:lang w:val="pl-PL"/>
        </w:rPr>
        <w:pict>
          <v:group id="Group 19" o:spid="_x0000_s1054" style="position:absolute;margin-left:46.95pt;margin-top:396.25pt;width:63.8pt;height:171.8pt;z-index:251655680;mso-position-horizontal-relative:text;mso-position-vertical-relative:text" coordorigin=",634" coordsize="20000,19366" o:allowincell="f">
            <v:line id="Line 20" o:spid="_x0000_s1055" style="position:absolute;visibility:visible" from="234,19996" to="20000,20000" o:connectortype="straight" o:allowincell="f" strokeweight="2pt">
              <v:stroke startarrowwidth="wide" startarrowlength="short" endarrow="block" endarrowwidth="wide" endarrowlength="short"/>
            </v:line>
            <v:line id="Line 21" o:spid="_x0000_s1056" style="position:absolute;flip:x;visibility:visible" from="0,634" to="20000,638" o:connectortype="straight" o:allowincell="f" strokeweight="2pt">
              <v:stroke startarrowwidth="wide" startarrowlength="short" endarrowwidth="wide" endarrowlength="short"/>
            </v:line>
            <v:line id="Line 22" o:spid="_x0000_s1057" style="position:absolute;visibility:visible" from="0,688" to="15,20000" o:connectortype="straight" o:allowincell="f" strokeweight="2pt">
              <v:stroke startarrowwidth="wide" startarrowlength="short" endarrowwidth="wide" endarrowlength="short"/>
            </v:line>
          </v:group>
        </w:pict>
      </w:r>
      <w:r w:rsidRPr="00E21638">
        <w:rPr>
          <w:lang w:val="pl-PL"/>
        </w:rPr>
        <w:t>01</w:t>
      </w:r>
      <w:r>
        <w:rPr>
          <w:noProof/>
          <w:lang w:val="pl-PL"/>
        </w:rPr>
        <w:pict>
          <v:line id="Line 18" o:spid="_x0000_s1058" style="position:absolute;z-index:251654656;visibility:visible;mso-position-horizontal-relative:text;mso-position-vertical-relative:text" from="163.95pt,27.25pt" to="164pt,84.3pt" o:allowincell="f" strokeweight="2pt">
            <v:stroke startarrowwidth="wide" startarrowlength="short" endarrow="block" endarrowwidth="wide" endarrowlength="short"/>
          </v:line>
        </w:pict>
      </w:r>
      <w:r>
        <w:rPr>
          <w:noProof/>
          <w:lang w:val="pl-PL"/>
        </w:rPr>
        <w:pict>
          <v:line id="Line 17" o:spid="_x0000_s1059" style="position:absolute;z-index:251653632;visibility:visible;mso-position-horizontal-relative:text;mso-position-vertical-relative:text" from="163.95pt,117.25pt" to="164pt,178.8pt" o:allowincell="f" strokeweight="2pt">
            <v:stroke startarrowwidth="wide" startarrowlength="short" endarrow="block" endarrowwidth="wide" endarrowlength="short"/>
          </v:line>
        </w:pict>
      </w:r>
      <w:r>
        <w:rPr>
          <w:noProof/>
          <w:lang w:val="pl-PL"/>
        </w:rPr>
        <w:pict>
          <v:line id="Line 15" o:spid="_x0000_s1060" style="position:absolute;z-index:251651584;visibility:visible;mso-position-horizontal-relative:text;mso-position-vertical-relative:text" from="168.45pt,496pt" to="168.5pt,547.8pt" o:allowincell="f" strokeweight="2pt">
            <v:stroke startarrowwidth="wide" startarrowlength="short" endarrow="block" endarrowwidth="wide" endarrowlength="short"/>
          </v:line>
        </w:pict>
      </w:r>
      <w:r>
        <w:rPr>
          <w:noProof/>
          <w:lang w:val="pl-PL"/>
        </w:rPr>
        <w:pict>
          <v:line id="Line 14" o:spid="_x0000_s1061" style="position:absolute;z-index:251650560;visibility:visible;mso-position-horizontal-relative:text;mso-position-vertical-relative:text" from="168.45pt,406pt" to="168.5pt,462.3pt" o:allowincell="f" strokeweight="2pt">
            <v:stroke startarrowwidth="wide" startarrowlength="short" endarrow="block" endarrowwidth="wide" endarrowlength="short"/>
          </v:line>
        </w:pict>
      </w:r>
      <w:r>
        <w:rPr>
          <w:noProof/>
          <w:lang w:val="pl-PL"/>
        </w:rPr>
        <w:pict>
          <v:line id="Line 13" o:spid="_x0000_s1062" style="position:absolute;z-index:251649536;visibility:visible;mso-position-horizontal-relative:text;mso-position-vertical-relative:text" from="166.2pt,305.45pt" to="166.25pt,372.25pt" o:allowincell="f" strokeweight="2pt">
            <v:stroke startarrowwidth="wide" startarrowlength="short" endarrow="block" endarrowwidth="wide" endarrowlength="short"/>
          </v:line>
        </w:pict>
      </w:r>
      <w:r>
        <w:rPr>
          <w:noProof/>
          <w:lang w:val="pl-PL"/>
        </w:rPr>
        <w:pict>
          <v:rect id="Rectangle 9" o:spid="_x0000_s1063" style="position:absolute;margin-left:111.45pt;margin-top:547.75pt;width:109.55pt;height:32.3pt;z-index:251648512;visibility:visible;mso-position-horizontal-relative:text;mso-position-vertical-relative:text;v-text-anchor:middle" o:allowincell="f" fillcolor="#e4e4e4" strokeweight="1pt">
            <v:textbox inset="1pt,1pt,1pt,1pt">
              <w:txbxContent>
                <w:p w:rsidR="00B45C66" w:rsidRDefault="00B45C66">
                  <w:pPr>
                    <w:pStyle w:val="Std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Zamknięty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8" o:spid="_x0000_s1064" style="position:absolute;margin-left:112.2pt;margin-top:463pt;width:108.05pt;height:32.3pt;z-index:251647488;visibility:visible;mso-position-horizontal-relative:text;mso-position-vertical-relative:text;v-text-anchor:middle" o:allowincell="f" fillcolor="#e4e4e4" strokeweight="1pt">
            <v:textbox inset="1pt,1pt,1pt,1pt">
              <w:txbxContent>
                <w:p w:rsidR="00B45C66" w:rsidRDefault="00B45C66">
                  <w:pPr>
                    <w:pStyle w:val="Std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Zweryfikowany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7" o:spid="_x0000_s1065" style="position:absolute;margin-left:111.45pt;margin-top:372.25pt;width:108.05pt;height:32.3pt;z-index:251646464;visibility:visible;mso-position-horizontal-relative:text;mso-position-vertical-relative:text;v-text-anchor:middle" o:allowincell="f" fillcolor="#e4e4e4" strokeweight="1pt">
            <v:textbox inset="1pt,1pt,1pt,1pt">
              <w:txbxContent>
                <w:p w:rsidR="00B45C66" w:rsidRDefault="00B45C66">
                  <w:pPr>
                    <w:pStyle w:val="Std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Wprowadzony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6" o:spid="_x0000_s1066" style="position:absolute;margin-left:111.45pt;margin-top:271.75pt;width:108.05pt;height:32.3pt;z-index:251645440;visibility:visible;mso-position-horizontal-relative:text;mso-position-vertical-relative:text;v-text-anchor:middle" o:allowincell="f" fillcolor="#e4e4e4" strokeweight="1pt">
            <v:textbox inset="1pt,1pt,1pt,1pt">
              <w:txbxContent>
                <w:p w:rsidR="00B45C66" w:rsidRDefault="00B45C66">
                  <w:pPr>
                    <w:pStyle w:val="Std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Zatwierdzony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4" o:spid="_x0000_s1067" style="position:absolute;margin-left:112.95pt;margin-top:178.75pt;width:102.8pt;height:30.75pt;z-index:251643392;visibility:visible;mso-position-horizontal-relative:text;mso-position-vertical-relative:text;v-text-anchor:middle" o:allowincell="f" fillcolor="#e4e4e4" strokeweight="1pt">
            <v:textbox inset="1pt,1pt,1pt,1pt">
              <w:txbxContent>
                <w:p w:rsidR="00B45C66" w:rsidRDefault="00B45C66">
                  <w:pPr>
                    <w:pStyle w:val="Std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Oceniony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rect id="Rectangle 3" o:spid="_x0000_s1068" style="position:absolute;margin-left:111.45pt;margin-top:84.25pt;width:108.05pt;height:32.3pt;z-index:251642368;visibility:visible;mso-position-horizontal-relative:text;mso-position-vertical-relative:text;v-text-anchor:middle" o:allowincell="f" fillcolor="#e4e4e4" strokeweight="1pt">
            <v:textbox inset="1pt,1pt,1pt,1pt">
              <w:txbxContent>
                <w:p w:rsidR="00B45C66" w:rsidRDefault="00B45C66">
                  <w:pPr>
                    <w:pStyle w:val="Std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Przekazany</w:t>
                  </w:r>
                </w:p>
              </w:txbxContent>
            </v:textbox>
          </v:rect>
        </w:pict>
      </w:r>
      <w:r>
        <w:rPr>
          <w:noProof/>
          <w:lang w:val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1069" type="#_x0000_t202" style="position:absolute;margin-left:-9.15pt;margin-top:-.75pt;width:310.4pt;height:22.2pt;z-index:251641344;visibility:visible;mso-position-horizontal-relative:text;mso-position-vertical-relative:text" o:allowincell="f" stroked="f">
            <v:textbox>
              <w:txbxContent>
                <w:p w:rsidR="00B45C66" w:rsidRDefault="00B45C66">
                  <w:pPr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Rysunek 1. Diagram przejść stanów wniosku o zmianę</w:t>
                  </w:r>
                </w:p>
              </w:txbxContent>
            </v:textbox>
          </v:shape>
        </w:pict>
      </w:r>
      <w:r w:rsidRPr="00E21638">
        <w:rPr>
          <w:lang w:val="pl-PL"/>
        </w:rPr>
        <w:br w:type="page"/>
      </w:r>
    </w:p>
    <w:p w:rsidR="00B45C66" w:rsidRPr="00E21638" w:rsidRDefault="00B45C66">
      <w:pPr>
        <w:pStyle w:val="Heading1"/>
        <w:rPr>
          <w:lang w:val="pl-PL"/>
        </w:rPr>
      </w:pPr>
      <w:bookmarkStart w:id="16" w:name="_Toc395367910"/>
      <w:r w:rsidRPr="00E21638">
        <w:rPr>
          <w:lang w:val="pl-PL"/>
        </w:rPr>
        <w:t>Kryteria początkowe</w:t>
      </w:r>
      <w:bookmarkEnd w:id="16"/>
    </w:p>
    <w:p w:rsidR="00B45C66" w:rsidRPr="00E21638" w:rsidRDefault="00B45C66">
      <w:pPr>
        <w:numPr>
          <w:ilvl w:val="0"/>
          <w:numId w:val="2"/>
        </w:numPr>
        <w:rPr>
          <w:lang w:val="pl-PL"/>
        </w:rPr>
      </w:pPr>
      <w:r w:rsidRPr="00E21638">
        <w:rPr>
          <w:lang w:val="pl-PL"/>
        </w:rPr>
        <w:t>na potrzeby projektu ustanowiono radę kontroli zmian,</w:t>
      </w:r>
    </w:p>
    <w:p w:rsidR="00B45C66" w:rsidRPr="00E21638" w:rsidRDefault="00B45C66">
      <w:pPr>
        <w:numPr>
          <w:ilvl w:val="0"/>
          <w:numId w:val="2"/>
        </w:numPr>
        <w:rPr>
          <w:lang w:val="pl-PL"/>
        </w:rPr>
      </w:pPr>
      <w:r w:rsidRPr="00E21638">
        <w:rPr>
          <w:lang w:val="pl-PL"/>
        </w:rPr>
        <w:t>istnieje baza odniesienia produktu pracy,</w:t>
      </w:r>
    </w:p>
    <w:p w:rsidR="00B45C66" w:rsidRPr="00E21638" w:rsidRDefault="00B45C66">
      <w:pPr>
        <w:numPr>
          <w:ilvl w:val="0"/>
          <w:numId w:val="2"/>
        </w:numPr>
        <w:rPr>
          <w:lang w:val="pl-PL"/>
        </w:rPr>
      </w:pPr>
      <w:r w:rsidRPr="00E21638">
        <w:rPr>
          <w:lang w:val="pl-PL"/>
        </w:rPr>
        <w:t>zgłaszający przedstawił przewodniczącemu rady prawidłową kwestię albo wniosek o zmianę, łącznie ze wszystkimi niezbędnymi informacjami,</w:t>
      </w:r>
    </w:p>
    <w:p w:rsidR="00B45C66" w:rsidRPr="00E21638" w:rsidRDefault="00B45C66">
      <w:pPr>
        <w:numPr>
          <w:ilvl w:val="0"/>
          <w:numId w:val="2"/>
        </w:numPr>
        <w:rPr>
          <w:lang w:val="pl-PL"/>
        </w:rPr>
      </w:pPr>
      <w:r w:rsidRPr="00E21638">
        <w:rPr>
          <w:lang w:val="pl-PL"/>
        </w:rPr>
        <w:t xml:space="preserve">narzędzie do kontrolowania zmian nadało kwestii początkowy status </w:t>
      </w:r>
      <w:r>
        <w:rPr>
          <w:lang w:val="pl-PL"/>
        </w:rPr>
        <w:t>„</w:t>
      </w:r>
      <w:r w:rsidRPr="00E21638">
        <w:rPr>
          <w:lang w:val="pl-PL"/>
        </w:rPr>
        <w:t>Przekazany</w:t>
      </w:r>
      <w:r>
        <w:rPr>
          <w:lang w:val="pl-PL"/>
        </w:rPr>
        <w:t>”</w:t>
      </w:r>
      <w:r w:rsidRPr="00E21638">
        <w:rPr>
          <w:lang w:val="pl-PL"/>
        </w:rPr>
        <w:t>.</w:t>
      </w:r>
    </w:p>
    <w:p w:rsidR="00B45C66" w:rsidRPr="00E21638" w:rsidRDefault="00B45C66">
      <w:pPr>
        <w:pStyle w:val="Heading1"/>
        <w:rPr>
          <w:lang w:val="pl-PL"/>
        </w:rPr>
      </w:pPr>
      <w:bookmarkStart w:id="17" w:name="_Toc395367911"/>
      <w:r w:rsidRPr="00E21638">
        <w:rPr>
          <w:lang w:val="pl-PL"/>
        </w:rPr>
        <w:t>Zadania</w:t>
      </w:r>
      <w:bookmarkEnd w:id="17"/>
    </w:p>
    <w:p w:rsidR="00B45C66" w:rsidRPr="00E21638" w:rsidRDefault="00B45C66">
      <w:pPr>
        <w:pStyle w:val="Heading2"/>
        <w:ind w:left="990" w:hanging="630"/>
        <w:rPr>
          <w:lang w:val="pl-PL"/>
        </w:rPr>
      </w:pPr>
      <w:bookmarkStart w:id="18" w:name="_Toc395367912"/>
      <w:r w:rsidRPr="00E21638">
        <w:rPr>
          <w:lang w:val="pl-PL"/>
        </w:rPr>
        <w:t>Ocena propozycji zmiany</w:t>
      </w:r>
      <w:bookmarkEnd w:id="18"/>
    </w:p>
    <w:p w:rsidR="00B45C66" w:rsidRPr="00E21638" w:rsidRDefault="00B45C66">
      <w:pPr>
        <w:pStyle w:val="ListParagraph"/>
        <w:numPr>
          <w:ilvl w:val="0"/>
          <w:numId w:val="3"/>
        </w:numPr>
        <w:rPr>
          <w:lang w:val="pl-PL"/>
        </w:rPr>
      </w:pPr>
      <w:bookmarkStart w:id="19" w:name="_GoBack"/>
      <w:bookmarkEnd w:id="19"/>
      <w:r w:rsidRPr="00E21638">
        <w:rPr>
          <w:lang w:val="pl-PL"/>
        </w:rPr>
        <w:t>Przewodniczący rady wyznacza oceniającego.</w:t>
      </w:r>
    </w:p>
    <w:p w:rsidR="00B45C66" w:rsidRPr="00E21638" w:rsidRDefault="00B45C66">
      <w:pPr>
        <w:pStyle w:val="ListParagraph"/>
        <w:numPr>
          <w:ilvl w:val="0"/>
          <w:numId w:val="3"/>
        </w:numPr>
        <w:rPr>
          <w:lang w:val="pl-PL"/>
        </w:rPr>
      </w:pPr>
      <w:r w:rsidRPr="00E21638">
        <w:rPr>
          <w:lang w:val="pl-PL"/>
        </w:rPr>
        <w:t xml:space="preserve">Oceniający sprawdza kwestię pod względem wykonalności, związku ze wskazanym projektem, możliwości odtworzenia zgłoszonego problemu, szacuje liczbę roboczogodzin potrzebną do zaimplementowania zmiany itd. W przypadku zmiany w wymaganiu należy skorzystać z listy kontrolnej zmian w wymaganiach oraz szablonu raportu analizy wpływu. Na tym etapie status należy zmienić na </w:t>
      </w:r>
      <w:r>
        <w:rPr>
          <w:lang w:val="pl-PL"/>
        </w:rPr>
        <w:t>„</w:t>
      </w:r>
      <w:r w:rsidRPr="00E21638">
        <w:rPr>
          <w:lang w:val="pl-PL"/>
        </w:rPr>
        <w:t>Oceniony</w:t>
      </w:r>
      <w:r>
        <w:rPr>
          <w:lang w:val="pl-PL"/>
        </w:rPr>
        <w:t>”</w:t>
      </w:r>
      <w:r w:rsidRPr="00E21638">
        <w:rPr>
          <w:lang w:val="pl-PL"/>
        </w:rPr>
        <w:t>.</w:t>
      </w:r>
    </w:p>
    <w:p w:rsidR="00B45C66" w:rsidRPr="00E21638" w:rsidRDefault="00B45C66">
      <w:pPr>
        <w:pStyle w:val="Heading2"/>
        <w:ind w:left="990" w:hanging="630"/>
        <w:rPr>
          <w:lang w:val="pl-PL"/>
        </w:rPr>
      </w:pPr>
      <w:bookmarkStart w:id="20" w:name="_Toc395367913"/>
      <w:r w:rsidRPr="00E21638">
        <w:rPr>
          <w:lang w:val="pl-PL"/>
        </w:rPr>
        <w:t>Podjęcie decyzji</w:t>
      </w:r>
      <w:bookmarkEnd w:id="20"/>
    </w:p>
    <w:p w:rsidR="00B45C66" w:rsidRPr="00E21638" w:rsidRDefault="00B45C66">
      <w:pPr>
        <w:pStyle w:val="ListParagraph"/>
        <w:numPr>
          <w:ilvl w:val="0"/>
          <w:numId w:val="4"/>
        </w:numPr>
        <w:rPr>
          <w:lang w:val="pl-PL"/>
        </w:rPr>
      </w:pPr>
      <w:r w:rsidRPr="00E21638">
        <w:rPr>
          <w:lang w:val="pl-PL"/>
        </w:rPr>
        <w:t xml:space="preserve">Rada decyduje, czy proponowaną zmianę należy wprowadzić (albo </w:t>
      </w:r>
      <w:r>
        <w:rPr>
          <w:lang w:val="pl-PL"/>
        </w:rPr>
        <w:t xml:space="preserve">czy należy </w:t>
      </w:r>
      <w:r w:rsidRPr="00E21638">
        <w:rPr>
          <w:lang w:val="pl-PL"/>
        </w:rPr>
        <w:t xml:space="preserve">naprawić zgłoszony problem) już teraz, w przyszłości, czy </w:t>
      </w:r>
      <w:r>
        <w:rPr>
          <w:lang w:val="pl-PL"/>
        </w:rPr>
        <w:t xml:space="preserve">należy </w:t>
      </w:r>
      <w:r w:rsidRPr="00E21638">
        <w:rPr>
          <w:lang w:val="pl-PL"/>
        </w:rPr>
        <w:t xml:space="preserve">ją odrzucić. Przed podjęciem decyzji </w:t>
      </w:r>
      <w:r>
        <w:rPr>
          <w:lang w:val="pl-PL"/>
        </w:rPr>
        <w:t>trzeba</w:t>
      </w:r>
      <w:r w:rsidRPr="00E21638">
        <w:rPr>
          <w:lang w:val="pl-PL"/>
        </w:rPr>
        <w:t xml:space="preserve"> zasięgnąć opinii innych osób, na które zmiana może wywrzeć wpływ.</w:t>
      </w:r>
    </w:p>
    <w:p w:rsidR="00B45C66" w:rsidRPr="00E21638" w:rsidRDefault="00B45C66">
      <w:pPr>
        <w:pStyle w:val="ListParagraph"/>
        <w:numPr>
          <w:ilvl w:val="0"/>
          <w:numId w:val="4"/>
        </w:numPr>
        <w:rPr>
          <w:lang w:val="pl-PL"/>
        </w:rPr>
      </w:pPr>
      <w:r w:rsidRPr="00E21638">
        <w:rPr>
          <w:lang w:val="pl-PL"/>
        </w:rPr>
        <w:t xml:space="preserve">Jeśli zmiana została zaakceptowana, rada wyznacza zmieniającego, zmienia status na </w:t>
      </w:r>
      <w:r>
        <w:rPr>
          <w:lang w:val="pl-PL"/>
        </w:rPr>
        <w:t>„</w:t>
      </w:r>
      <w:r w:rsidRPr="00E21638">
        <w:rPr>
          <w:lang w:val="pl-PL"/>
        </w:rPr>
        <w:t>Zatwierdzony</w:t>
      </w:r>
      <w:r>
        <w:rPr>
          <w:lang w:val="pl-PL"/>
        </w:rPr>
        <w:t>”</w:t>
      </w:r>
      <w:r w:rsidRPr="00E21638">
        <w:rPr>
          <w:lang w:val="pl-PL"/>
        </w:rPr>
        <w:t xml:space="preserve">, zapisuje wyjaśnienia w atrybucie </w:t>
      </w:r>
      <w:r>
        <w:rPr>
          <w:lang w:val="pl-PL"/>
        </w:rPr>
        <w:t>„</w:t>
      </w:r>
      <w:r w:rsidRPr="00E21638">
        <w:rPr>
          <w:lang w:val="pl-PL"/>
        </w:rPr>
        <w:t>Reakcja</w:t>
      </w:r>
      <w:r>
        <w:rPr>
          <w:lang w:val="pl-PL"/>
        </w:rPr>
        <w:t>”</w:t>
      </w:r>
      <w:r w:rsidRPr="00E21638">
        <w:rPr>
          <w:lang w:val="pl-PL"/>
        </w:rPr>
        <w:t xml:space="preserve"> i sporządza harmonogram prac. Menedżer projektu negocjuje z odpowiednimi interesariuszami wymagane zmiany w zobowiązaniach dotyczących projektu. Narzędzie wysyła wiadomości e-mail do zmieniającego i zgłaszającego.</w:t>
      </w:r>
    </w:p>
    <w:p w:rsidR="00B45C66" w:rsidRPr="00E21638" w:rsidRDefault="00B45C66">
      <w:pPr>
        <w:pStyle w:val="ListParagraph"/>
        <w:numPr>
          <w:ilvl w:val="0"/>
          <w:numId w:val="4"/>
        </w:numPr>
        <w:rPr>
          <w:lang w:val="pl-PL"/>
        </w:rPr>
      </w:pPr>
      <w:r w:rsidRPr="00E21638">
        <w:rPr>
          <w:lang w:val="pl-PL"/>
        </w:rPr>
        <w:t xml:space="preserve">Jeśli zmiana została odrzucona, rada zmienia status na </w:t>
      </w:r>
      <w:r>
        <w:rPr>
          <w:lang w:val="pl-PL"/>
        </w:rPr>
        <w:t>„</w:t>
      </w:r>
      <w:r w:rsidRPr="00E21638">
        <w:rPr>
          <w:lang w:val="pl-PL"/>
        </w:rPr>
        <w:t>Odrzucony</w:t>
      </w:r>
      <w:r>
        <w:rPr>
          <w:lang w:val="pl-PL"/>
        </w:rPr>
        <w:t>”</w:t>
      </w:r>
      <w:r w:rsidRPr="00E21638">
        <w:rPr>
          <w:lang w:val="pl-PL"/>
        </w:rPr>
        <w:t xml:space="preserve"> i w atrybucie </w:t>
      </w:r>
      <w:r>
        <w:rPr>
          <w:lang w:val="pl-PL"/>
        </w:rPr>
        <w:t>„</w:t>
      </w:r>
      <w:r w:rsidRPr="00E21638">
        <w:rPr>
          <w:lang w:val="pl-PL"/>
        </w:rPr>
        <w:t>Reakcja</w:t>
      </w:r>
      <w:r>
        <w:rPr>
          <w:lang w:val="pl-PL"/>
        </w:rPr>
        <w:t>”</w:t>
      </w:r>
      <w:r w:rsidRPr="00E21638">
        <w:rPr>
          <w:lang w:val="pl-PL"/>
        </w:rPr>
        <w:t xml:space="preserve"> wprowadza powód odrzucenia zamiany. Narzędzie wysyła wiadomości e-mail zgłaszającego i przewodniczącego rady.</w:t>
      </w:r>
    </w:p>
    <w:p w:rsidR="00B45C66" w:rsidRPr="00E21638" w:rsidRDefault="00B45C66">
      <w:pPr>
        <w:pStyle w:val="ListParagraph"/>
        <w:numPr>
          <w:ilvl w:val="0"/>
          <w:numId w:val="4"/>
        </w:numPr>
        <w:rPr>
          <w:lang w:val="pl-PL"/>
        </w:rPr>
      </w:pPr>
      <w:r w:rsidRPr="00E21638">
        <w:rPr>
          <w:lang w:val="pl-PL"/>
        </w:rPr>
        <w:t xml:space="preserve">Przewodniczący rady i zgłaszający zgodnie z procedurą opisaną w sekcji </w:t>
      </w:r>
      <w:r>
        <w:rPr>
          <w:lang w:val="pl-PL"/>
        </w:rPr>
        <w:t>„</w:t>
      </w:r>
      <w:r w:rsidRPr="00E21638">
        <w:rPr>
          <w:lang w:val="pl-PL"/>
        </w:rPr>
        <w:t>Weryfikacja zmiany</w:t>
      </w:r>
      <w:r>
        <w:rPr>
          <w:lang w:val="pl-PL"/>
        </w:rPr>
        <w:t>”</w:t>
      </w:r>
      <w:r w:rsidRPr="00E21638">
        <w:rPr>
          <w:lang w:val="pl-PL"/>
        </w:rPr>
        <w:t xml:space="preserve"> ustalają, czy potrzebna będzie formalna weryfikacja zmiany. Jeśli tak, wybierają metodę weryfikacji, a przewodniczący rady wyznacza weryfikującego.</w:t>
      </w:r>
    </w:p>
    <w:p w:rsidR="00B45C66" w:rsidRPr="00E21638" w:rsidRDefault="00B45C66">
      <w:pPr>
        <w:pStyle w:val="Heading2"/>
        <w:ind w:left="990" w:hanging="630"/>
        <w:rPr>
          <w:lang w:val="pl-PL"/>
        </w:rPr>
      </w:pPr>
      <w:bookmarkStart w:id="21" w:name="_Toc395367914"/>
      <w:r w:rsidRPr="00E21638">
        <w:rPr>
          <w:lang w:val="pl-PL"/>
        </w:rPr>
        <w:t>Implementacja zmiany</w:t>
      </w:r>
      <w:bookmarkEnd w:id="21"/>
    </w:p>
    <w:p w:rsidR="00B45C66" w:rsidRPr="00E21638" w:rsidRDefault="00B45C66">
      <w:pPr>
        <w:pStyle w:val="ListParagraph"/>
        <w:rPr>
          <w:lang w:val="pl-PL"/>
        </w:rPr>
      </w:pPr>
      <w:bookmarkStart w:id="22" w:name="_Ref29433368"/>
      <w:r w:rsidRPr="00E21638">
        <w:rPr>
          <w:lang w:val="pl-PL"/>
        </w:rPr>
        <w:t>Zmieniający wprowadza niezbędne zmiany w odpowiednich produktach pracy i powiadamia inne osoby, jeśli konieczne jest dokonanie dodatkowych zmian, na przykład w dokumentacji użytkownika, ekranach pomocy albo testach.</w:t>
      </w:r>
      <w:bookmarkEnd w:id="22"/>
    </w:p>
    <w:p w:rsidR="00B45C66" w:rsidRPr="00E21638" w:rsidRDefault="00B45C66">
      <w:pPr>
        <w:pStyle w:val="ListParagraph"/>
        <w:rPr>
          <w:lang w:val="pl-PL"/>
        </w:rPr>
      </w:pPr>
      <w:r w:rsidRPr="00E21638">
        <w:rPr>
          <w:lang w:val="pl-PL"/>
        </w:rPr>
        <w:t>Menedżer projektu aktualizuje plany projektu, listy zadań i harmonogram, aby odzwierciedlić wpływ zmian na pozostałą do wykonania w projekcie pracę. W razie konieczności menedżer projektu sprawdza zależności między zadaniami.</w:t>
      </w:r>
    </w:p>
    <w:p w:rsidR="00B45C66" w:rsidRPr="00E21638" w:rsidRDefault="00B45C66">
      <w:pPr>
        <w:pStyle w:val="ListParagraph"/>
        <w:rPr>
          <w:lang w:val="pl-PL"/>
        </w:rPr>
      </w:pPr>
      <w:r w:rsidRPr="00E21638">
        <w:rPr>
          <w:lang w:val="pl-PL"/>
        </w:rPr>
        <w:t xml:space="preserve">Jeśli podczas realizacji zadania okaże się, że zmiana jest niewykonalna, zmieniający powiadamia przewodniczącego rady, który może zmienić status na </w:t>
      </w:r>
      <w:r>
        <w:rPr>
          <w:lang w:val="pl-PL"/>
        </w:rPr>
        <w:t>„</w:t>
      </w:r>
      <w:r w:rsidRPr="00E21638">
        <w:rPr>
          <w:lang w:val="pl-PL"/>
        </w:rPr>
        <w:t>Odwołany</w:t>
      </w:r>
      <w:r>
        <w:rPr>
          <w:lang w:val="pl-PL"/>
        </w:rPr>
        <w:t>”</w:t>
      </w:r>
      <w:r w:rsidRPr="00E21638">
        <w:rPr>
          <w:lang w:val="pl-PL"/>
        </w:rPr>
        <w:t>. Zmieniający wycofuje wszelkie dokonane zmiany, przywracając produkty pracy do ich poprzedniego stanu. Narzędzie wysyła wiadomości e-mail do zgłaszającego, przewodniczącego rady, zmieniającego i menedżera projektu.</w:t>
      </w:r>
    </w:p>
    <w:p w:rsidR="00B45C66" w:rsidRPr="00E21638" w:rsidRDefault="00B45C66">
      <w:pPr>
        <w:pStyle w:val="ListParagraph"/>
        <w:rPr>
          <w:lang w:val="pl-PL"/>
        </w:rPr>
      </w:pPr>
      <w:r w:rsidRPr="00E21638">
        <w:rPr>
          <w:lang w:val="pl-PL"/>
        </w:rPr>
        <w:t xml:space="preserve">Po dokonaniu zmiany zmieniający ustawia status na </w:t>
      </w:r>
      <w:r>
        <w:rPr>
          <w:lang w:val="pl-PL"/>
        </w:rPr>
        <w:t>„</w:t>
      </w:r>
      <w:r w:rsidRPr="00E21638">
        <w:rPr>
          <w:lang w:val="pl-PL"/>
        </w:rPr>
        <w:t>Wprowadzony</w:t>
      </w:r>
      <w:r>
        <w:rPr>
          <w:lang w:val="pl-PL"/>
        </w:rPr>
        <w:t>”</w:t>
      </w:r>
      <w:r w:rsidRPr="00E21638">
        <w:rPr>
          <w:lang w:val="pl-PL"/>
        </w:rPr>
        <w:t xml:space="preserve"> i aktualizuje kwestię w bazie danych odpowiednimi uwagami w atrybucie </w:t>
      </w:r>
      <w:r>
        <w:rPr>
          <w:lang w:val="pl-PL"/>
        </w:rPr>
        <w:t>„</w:t>
      </w:r>
      <w:r w:rsidRPr="00E21638">
        <w:rPr>
          <w:lang w:val="pl-PL"/>
        </w:rPr>
        <w:t>Reakcja</w:t>
      </w:r>
      <w:r>
        <w:rPr>
          <w:lang w:val="pl-PL"/>
        </w:rPr>
        <w:t>”</w:t>
      </w:r>
      <w:r w:rsidRPr="00E21638">
        <w:rPr>
          <w:lang w:val="pl-PL"/>
        </w:rPr>
        <w:t xml:space="preserve">, po czym w parametrze </w:t>
      </w:r>
      <w:r>
        <w:rPr>
          <w:lang w:val="pl-PL"/>
        </w:rPr>
        <w:t>„</w:t>
      </w:r>
      <w:r w:rsidRPr="00E21638">
        <w:rPr>
          <w:lang w:val="pl-PL"/>
        </w:rPr>
        <w:t>Roboczogodziny</w:t>
      </w:r>
      <w:r>
        <w:rPr>
          <w:lang w:val="pl-PL"/>
        </w:rPr>
        <w:t>”</w:t>
      </w:r>
      <w:r w:rsidRPr="00E21638">
        <w:rPr>
          <w:lang w:val="pl-PL"/>
        </w:rPr>
        <w:t xml:space="preserve"> wprowadza rzeczywistą liczbę godzin poświęconych na realizację zmiany. Narzędzie wysyła wiadomości e-mail do zgłaszającego i przewodniczącego rady.</w:t>
      </w:r>
    </w:p>
    <w:p w:rsidR="00B45C66" w:rsidRPr="00E21638" w:rsidRDefault="00B45C66">
      <w:pPr>
        <w:pStyle w:val="Heading2"/>
        <w:keepNext/>
        <w:keepLines/>
        <w:ind w:left="994" w:hanging="634"/>
        <w:rPr>
          <w:lang w:val="pl-PL"/>
        </w:rPr>
      </w:pPr>
      <w:bookmarkStart w:id="23" w:name="_Toc395367915"/>
      <w:r w:rsidRPr="00E21638">
        <w:rPr>
          <w:lang w:val="pl-PL"/>
        </w:rPr>
        <w:t>Weryfikacja zmiany</w:t>
      </w:r>
      <w:bookmarkEnd w:id="23"/>
    </w:p>
    <w:p w:rsidR="00B45C66" w:rsidRPr="00E21638" w:rsidRDefault="00B45C66">
      <w:pPr>
        <w:pStyle w:val="ListParagraph"/>
        <w:numPr>
          <w:ilvl w:val="0"/>
          <w:numId w:val="7"/>
        </w:numPr>
        <w:rPr>
          <w:lang w:val="pl-PL"/>
        </w:rPr>
      </w:pPr>
      <w:r w:rsidRPr="00E21638">
        <w:rPr>
          <w:lang w:val="pl-PL"/>
        </w:rPr>
        <w:t>Zmieniający powiadamia zgłaszającego i weryfikującego (jeśli został wyznaczony), że zmiana została dokonana, a wszystkie zmodyfikowane produkty pracy są dostępne dla osób odpowiedzialnych za ich weryfikację.</w:t>
      </w:r>
    </w:p>
    <w:p w:rsidR="00B45C66" w:rsidRPr="00E21638" w:rsidRDefault="00B45C66">
      <w:pPr>
        <w:pStyle w:val="ListParagraph"/>
        <w:numPr>
          <w:ilvl w:val="0"/>
          <w:numId w:val="7"/>
        </w:numPr>
        <w:rPr>
          <w:lang w:val="pl-PL"/>
        </w:rPr>
      </w:pPr>
      <w:r w:rsidRPr="00E21638">
        <w:rPr>
          <w:lang w:val="pl-PL"/>
        </w:rPr>
        <w:t>Weryfikujący przeprowadza uzgodnione wcześniej czynności weryfikacyjne.</w:t>
      </w:r>
    </w:p>
    <w:p w:rsidR="00B45C66" w:rsidRPr="00E21638" w:rsidRDefault="00B45C66">
      <w:pPr>
        <w:pStyle w:val="ListParagraph"/>
        <w:numPr>
          <w:ilvl w:val="0"/>
          <w:numId w:val="7"/>
        </w:numPr>
        <w:rPr>
          <w:lang w:val="pl-PL"/>
        </w:rPr>
      </w:pPr>
      <w:r w:rsidRPr="00E21638">
        <w:rPr>
          <w:lang w:val="pl-PL"/>
        </w:rPr>
        <w:t xml:space="preserve">Jeśli weryfikacja zakończy się pomyślnie, weryfikujący zmienia status na </w:t>
      </w:r>
      <w:r>
        <w:rPr>
          <w:lang w:val="pl-PL"/>
        </w:rPr>
        <w:t>„</w:t>
      </w:r>
      <w:r w:rsidRPr="00E21638">
        <w:rPr>
          <w:lang w:val="pl-PL"/>
        </w:rPr>
        <w:t>Zweryfikowany</w:t>
      </w:r>
      <w:r>
        <w:rPr>
          <w:lang w:val="pl-PL"/>
        </w:rPr>
        <w:t>”</w:t>
      </w:r>
      <w:r w:rsidRPr="00E21638">
        <w:rPr>
          <w:lang w:val="pl-PL"/>
        </w:rPr>
        <w:t>. Narzędzie wysyła wiadomość e-mail do zgłaszającego i zmieniającego.</w:t>
      </w:r>
    </w:p>
    <w:p w:rsidR="00B45C66" w:rsidRPr="00E21638" w:rsidRDefault="00B45C66">
      <w:pPr>
        <w:pStyle w:val="ListParagraph"/>
        <w:numPr>
          <w:ilvl w:val="0"/>
          <w:numId w:val="7"/>
        </w:numPr>
        <w:rPr>
          <w:lang w:val="pl-PL"/>
        </w:rPr>
      </w:pPr>
      <w:r w:rsidRPr="00E21638">
        <w:rPr>
          <w:lang w:val="pl-PL"/>
        </w:rPr>
        <w:t xml:space="preserve">Jeśli weryfikacje nie była pomyślna, weryfikujący przywraca status </w:t>
      </w:r>
      <w:r>
        <w:rPr>
          <w:lang w:val="pl-PL"/>
        </w:rPr>
        <w:t>„</w:t>
      </w:r>
      <w:r w:rsidRPr="00E21638">
        <w:rPr>
          <w:lang w:val="pl-PL"/>
        </w:rPr>
        <w:t>Zatwierdzony</w:t>
      </w:r>
      <w:r>
        <w:rPr>
          <w:lang w:val="pl-PL"/>
        </w:rPr>
        <w:t>”</w:t>
      </w:r>
      <w:r w:rsidRPr="00E21638">
        <w:rPr>
          <w:lang w:val="pl-PL"/>
        </w:rPr>
        <w:t xml:space="preserve"> i opisuje problem w atrybucie </w:t>
      </w:r>
      <w:r>
        <w:rPr>
          <w:lang w:val="pl-PL"/>
        </w:rPr>
        <w:t>„</w:t>
      </w:r>
      <w:r w:rsidRPr="00E21638">
        <w:rPr>
          <w:lang w:val="pl-PL"/>
        </w:rPr>
        <w:t>Reakcja</w:t>
      </w:r>
      <w:r>
        <w:rPr>
          <w:lang w:val="pl-PL"/>
        </w:rPr>
        <w:t>”</w:t>
      </w:r>
      <w:r w:rsidRPr="00E21638">
        <w:rPr>
          <w:lang w:val="pl-PL"/>
        </w:rPr>
        <w:t>. Narzędzie wysyła wiadomość e-mail do zgłaszającego i zmieniającego. Proces powraca do zadania nr 1.</w:t>
      </w:r>
    </w:p>
    <w:p w:rsidR="00B45C66" w:rsidRPr="00E21638" w:rsidRDefault="00B45C66">
      <w:pPr>
        <w:pStyle w:val="ListParagraph"/>
        <w:numPr>
          <w:ilvl w:val="0"/>
          <w:numId w:val="7"/>
        </w:numPr>
        <w:rPr>
          <w:lang w:val="pl-PL"/>
        </w:rPr>
      </w:pPr>
      <w:r w:rsidRPr="00E21638">
        <w:rPr>
          <w:lang w:val="pl-PL"/>
        </w:rPr>
        <w:t>W przypadku zgłoszenia problemu albo wniosku o ulepszenie zmieniający instaluje zmodyfikowany produkt pracy i aktualizuje bazę odniesienia dla produktu. W przypadku zmian w wymaganiach zmieniający aktualizuje numer wersji we wszystkich zmodyfikowanych produktach pracy zgodnie z procedurą kontrolowania wersji, aktualizuje je w systemie do kontrolowania wersji, aktualizuje informacje związane ze śledzeniem wymagań, w razie konieczności zmienia statusy wymagań, a także aktualizuje bazę odniesienia dla wymagań.</w:t>
      </w:r>
    </w:p>
    <w:p w:rsidR="00B45C66" w:rsidRPr="00E21638" w:rsidRDefault="00B45C66">
      <w:pPr>
        <w:pStyle w:val="ListParagraph"/>
        <w:numPr>
          <w:ilvl w:val="0"/>
          <w:numId w:val="7"/>
        </w:numPr>
        <w:rPr>
          <w:lang w:val="pl-PL"/>
        </w:rPr>
      </w:pPr>
      <w:r w:rsidRPr="00E21638">
        <w:rPr>
          <w:lang w:val="pl-PL"/>
        </w:rPr>
        <w:t xml:space="preserve">Zmieniający ustawia status na </w:t>
      </w:r>
      <w:r>
        <w:rPr>
          <w:lang w:val="pl-PL"/>
        </w:rPr>
        <w:t>„</w:t>
      </w:r>
      <w:r w:rsidRPr="00E21638">
        <w:rPr>
          <w:lang w:val="pl-PL"/>
        </w:rPr>
        <w:t>Zamknięty</w:t>
      </w:r>
      <w:r>
        <w:rPr>
          <w:lang w:val="pl-PL"/>
        </w:rPr>
        <w:t>”</w:t>
      </w:r>
      <w:r w:rsidRPr="00E21638">
        <w:rPr>
          <w:lang w:val="pl-PL"/>
        </w:rPr>
        <w:t>. Narzędzie wysyła wiadomość e-mail do zgłaszającego i przewodniczącego rady.</w:t>
      </w:r>
    </w:p>
    <w:p w:rsidR="00B45C66" w:rsidRPr="00E21638" w:rsidRDefault="00B45C66">
      <w:pPr>
        <w:pStyle w:val="Heading1"/>
        <w:rPr>
          <w:lang w:val="pl-PL"/>
        </w:rPr>
      </w:pPr>
      <w:bookmarkStart w:id="24" w:name="_Toc395367916"/>
      <w:r w:rsidRPr="00E21638">
        <w:rPr>
          <w:lang w:val="pl-PL"/>
        </w:rPr>
        <w:t>Kryteria końcowe</w:t>
      </w:r>
      <w:bookmarkEnd w:id="24"/>
    </w:p>
    <w:p w:rsidR="00B45C66" w:rsidRPr="00E21638" w:rsidRDefault="00B45C66">
      <w:pPr>
        <w:numPr>
          <w:ilvl w:val="0"/>
          <w:numId w:val="2"/>
        </w:numPr>
        <w:rPr>
          <w:lang w:val="pl-PL"/>
        </w:rPr>
      </w:pPr>
      <w:r w:rsidRPr="00E21638">
        <w:rPr>
          <w:lang w:val="pl-PL"/>
        </w:rPr>
        <w:t xml:space="preserve">status wniosku ma wartość </w:t>
      </w:r>
      <w:r>
        <w:rPr>
          <w:lang w:val="pl-PL"/>
        </w:rPr>
        <w:t>„</w:t>
      </w:r>
      <w:r w:rsidRPr="00E21638">
        <w:rPr>
          <w:lang w:val="pl-PL"/>
        </w:rPr>
        <w:t>Odrzucony</w:t>
      </w:r>
      <w:r>
        <w:rPr>
          <w:lang w:val="pl-PL"/>
        </w:rPr>
        <w:t>”</w:t>
      </w:r>
      <w:r w:rsidRPr="00E21638">
        <w:rPr>
          <w:lang w:val="pl-PL"/>
        </w:rPr>
        <w:t xml:space="preserve"> albo </w:t>
      </w:r>
      <w:r>
        <w:rPr>
          <w:lang w:val="pl-PL"/>
        </w:rPr>
        <w:t>„</w:t>
      </w:r>
      <w:r w:rsidRPr="00E21638">
        <w:rPr>
          <w:lang w:val="pl-PL"/>
        </w:rPr>
        <w:t>Zamknięty</w:t>
      </w:r>
      <w:r>
        <w:rPr>
          <w:lang w:val="pl-PL"/>
        </w:rPr>
        <w:t>”</w:t>
      </w:r>
      <w:r w:rsidRPr="00E21638">
        <w:rPr>
          <w:lang w:val="pl-PL"/>
        </w:rPr>
        <w:t>,</w:t>
      </w:r>
    </w:p>
    <w:p w:rsidR="00B45C66" w:rsidRPr="00E21638" w:rsidRDefault="00B45C66">
      <w:pPr>
        <w:numPr>
          <w:ilvl w:val="0"/>
          <w:numId w:val="2"/>
        </w:numPr>
        <w:rPr>
          <w:lang w:val="pl-PL"/>
        </w:rPr>
      </w:pPr>
      <w:r w:rsidRPr="00E21638">
        <w:rPr>
          <w:lang w:val="pl-PL"/>
        </w:rPr>
        <w:t>zmodyfikowane produkty pracy zostały poprawnie zainstalowane w odpowiednich lokalizacjach,</w:t>
      </w:r>
    </w:p>
    <w:p w:rsidR="00B45C66" w:rsidRPr="00E21638" w:rsidRDefault="00B45C66">
      <w:pPr>
        <w:numPr>
          <w:ilvl w:val="0"/>
          <w:numId w:val="2"/>
        </w:numPr>
        <w:rPr>
          <w:lang w:val="pl-PL"/>
        </w:rPr>
      </w:pPr>
      <w:r w:rsidRPr="00E21638">
        <w:rPr>
          <w:lang w:val="pl-PL"/>
        </w:rPr>
        <w:t>zgłaszający, przewodniczący rady i menedżer projektu zostali powiadomieni o aktualnym statusie,</w:t>
      </w:r>
    </w:p>
    <w:p w:rsidR="00B45C66" w:rsidRPr="00E21638" w:rsidRDefault="00B45C66">
      <w:pPr>
        <w:numPr>
          <w:ilvl w:val="0"/>
          <w:numId w:val="2"/>
        </w:numPr>
        <w:rPr>
          <w:lang w:val="pl-PL"/>
        </w:rPr>
      </w:pPr>
      <w:r w:rsidRPr="00E21638">
        <w:rPr>
          <w:lang w:val="pl-PL"/>
        </w:rPr>
        <w:t>zaktualizowano odpowiednie informacje dotyczące śledzenia wymagań.</w:t>
      </w:r>
    </w:p>
    <w:p w:rsidR="00B45C66" w:rsidRPr="00E21638" w:rsidRDefault="00B45C66">
      <w:pPr>
        <w:pStyle w:val="Heading1"/>
        <w:rPr>
          <w:lang w:val="pl-PL"/>
        </w:rPr>
      </w:pPr>
      <w:bookmarkStart w:id="25" w:name="_Toc395367917"/>
      <w:r w:rsidRPr="00E21638">
        <w:rPr>
          <w:lang w:val="pl-PL"/>
        </w:rPr>
        <w:t>Raportowanie statusu zmiany</w:t>
      </w:r>
      <w:bookmarkEnd w:id="25"/>
    </w:p>
    <w:p w:rsidR="00B45C66" w:rsidRPr="00E21638" w:rsidRDefault="00B45C66">
      <w:pPr>
        <w:rPr>
          <w:lang w:val="pl-PL"/>
        </w:rPr>
      </w:pPr>
      <w:r w:rsidRPr="00E21638">
        <w:rPr>
          <w:lang w:val="pl-PL"/>
        </w:rPr>
        <w:t xml:space="preserve">Pod koniec każdego miesiąca przewodniczący rady tworzy raport z podsumowaniem statusów znajdujących się w bazie danych. Raporty te identyfikują wszystkie zmiany statusów dokonane w poprzednim miesiącu, wymienia statusy wszystkich wniosków o zmiany inne niż </w:t>
      </w:r>
      <w:r>
        <w:rPr>
          <w:lang w:val="pl-PL"/>
        </w:rPr>
        <w:t>„</w:t>
      </w:r>
      <w:r w:rsidRPr="00E21638">
        <w:rPr>
          <w:lang w:val="pl-PL"/>
        </w:rPr>
        <w:t>Odrzucony</w:t>
      </w:r>
      <w:r>
        <w:rPr>
          <w:lang w:val="pl-PL"/>
        </w:rPr>
        <w:t>”</w:t>
      </w:r>
      <w:r w:rsidRPr="00E21638">
        <w:rPr>
          <w:lang w:val="pl-PL"/>
        </w:rPr>
        <w:t xml:space="preserve"> i </w:t>
      </w:r>
      <w:r>
        <w:rPr>
          <w:lang w:val="pl-PL"/>
        </w:rPr>
        <w:t>„</w:t>
      </w:r>
      <w:r w:rsidRPr="00E21638">
        <w:rPr>
          <w:lang w:val="pl-PL"/>
        </w:rPr>
        <w:t>Zamknięty</w:t>
      </w:r>
      <w:r>
        <w:rPr>
          <w:lang w:val="pl-PL"/>
        </w:rPr>
        <w:t>”</w:t>
      </w:r>
      <w:r w:rsidRPr="00E21638">
        <w:rPr>
          <w:lang w:val="pl-PL"/>
        </w:rPr>
        <w:t>, a także wskazuje poziom aktywności związanej ze zmianami. Zespół pracujący nad projektem sprawdza te raporty, aby stwierdzić, czy potrzebne jest podjęcie działań zaradczych.</w:t>
      </w:r>
    </w:p>
    <w:p w:rsidR="00B45C66" w:rsidRPr="00E21638" w:rsidRDefault="00B45C66">
      <w:pPr>
        <w:pStyle w:val="Heading1"/>
        <w:numPr>
          <w:ilvl w:val="0"/>
          <w:numId w:val="0"/>
        </w:numPr>
        <w:rPr>
          <w:lang w:val="pl-PL"/>
        </w:rPr>
      </w:pPr>
      <w:r w:rsidRPr="00E21638">
        <w:rPr>
          <w:lang w:val="pl-PL"/>
        </w:rPr>
        <w:br w:type="page"/>
      </w:r>
      <w:bookmarkStart w:id="26" w:name="_Toc395367918"/>
      <w:r w:rsidRPr="00E21638">
        <w:rPr>
          <w:lang w:val="pl-PL"/>
        </w:rPr>
        <w:t>Dodatek. Atrybuty przechowywane dla każdego wniosku</w:t>
      </w:r>
      <w:bookmarkEnd w:id="26"/>
    </w:p>
    <w:tbl>
      <w:tblPr>
        <w:tblW w:w="0" w:type="auto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50"/>
        <w:gridCol w:w="1722"/>
        <w:gridCol w:w="6068"/>
      </w:tblGrid>
      <w:tr w:rsidR="00B45C66" w:rsidRPr="00E21638">
        <w:tc>
          <w:tcPr>
            <w:tcW w:w="1750" w:type="dxa"/>
            <w:tcBorders>
              <w:top w:val="single" w:sz="12" w:space="0" w:color="auto"/>
              <w:bottom w:val="double" w:sz="12" w:space="0" w:color="auto"/>
            </w:tcBorders>
            <w:shd w:val="pct10" w:color="auto" w:fill="auto"/>
          </w:tcPr>
          <w:p w:rsidR="00B45C66" w:rsidRPr="00E21638" w:rsidRDefault="00B45C66">
            <w:pPr>
              <w:keepNext/>
              <w:keepLines/>
              <w:jc w:val="center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Pole</w:t>
            </w:r>
          </w:p>
        </w:tc>
        <w:tc>
          <w:tcPr>
            <w:tcW w:w="1722" w:type="dxa"/>
            <w:tcBorders>
              <w:top w:val="single" w:sz="12" w:space="0" w:color="auto"/>
              <w:bottom w:val="double" w:sz="12" w:space="0" w:color="auto"/>
            </w:tcBorders>
            <w:shd w:val="pct10" w:color="auto" w:fill="auto"/>
          </w:tcPr>
          <w:p w:rsidR="00B45C66" w:rsidRPr="00E21638" w:rsidRDefault="00B45C66">
            <w:pPr>
              <w:keepNext/>
              <w:keepLines/>
              <w:jc w:val="center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Aktualizowany przez</w:t>
            </w:r>
          </w:p>
        </w:tc>
        <w:tc>
          <w:tcPr>
            <w:tcW w:w="6068" w:type="dxa"/>
            <w:tcBorders>
              <w:top w:val="single" w:sz="12" w:space="0" w:color="auto"/>
              <w:bottom w:val="double" w:sz="12" w:space="0" w:color="auto"/>
            </w:tcBorders>
            <w:shd w:val="pct10" w:color="auto" w:fill="auto"/>
          </w:tcPr>
          <w:p w:rsidR="00B45C66" w:rsidRPr="00E21638" w:rsidRDefault="00B45C66">
            <w:pPr>
              <w:keepNext/>
              <w:keepLines/>
              <w:jc w:val="center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Zawartość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Roboczogodziny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Zmieniający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Rzeczywista liczba roboczogodzin albo nakłady niezbędne do zaimplementowania zmiany.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Opis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Zgłaszający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Słowny opis proponowanej zmiany. Opisu tego nie będzie można zmienić po jego wprowadzeniu. W przypadku zgłaszania błędu należy przepisać w tym miejscu zaobserwowany komunikat o błędzie.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Data zgłoszenia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System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Data wprowadzenia kwestii do narzędzia.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Data aktualizacji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System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Data ostatniej aktualizacji kwestii.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Szacowane godziny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Zmieniający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Szacowana liczba roboczogodzin albo wielkość nakładów niezbędnych do zaimplementowania zmiany.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Priorytet implementacji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Przewodniczący rady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Względna ważność dokonania zmiany: niska (domyślnie), średnia albo wysoka.</w:t>
            </w:r>
          </w:p>
        </w:tc>
      </w:tr>
      <w:tr w:rsidR="00B45C66" w:rsidRPr="00E21638">
        <w:tc>
          <w:tcPr>
            <w:tcW w:w="1750" w:type="dxa"/>
            <w:tcBorders>
              <w:top w:val="nil"/>
            </w:tcBorders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Id kwestii</w:t>
            </w:r>
          </w:p>
        </w:tc>
        <w:tc>
          <w:tcPr>
            <w:tcW w:w="1722" w:type="dxa"/>
            <w:tcBorders>
              <w:top w:val="nil"/>
            </w:tcBorders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System</w:t>
            </w:r>
          </w:p>
        </w:tc>
        <w:tc>
          <w:tcPr>
            <w:tcW w:w="6068" w:type="dxa"/>
            <w:tcBorders>
              <w:top w:val="nil"/>
            </w:tcBorders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Kolejny numer przypisany kwestii.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Rodzaj kwestii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Zgłaszający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Typ zgłaszanego wniosku o zmianę: problem, ulepszenie, zmiana w wymaganiu, nowy projekt.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Zmieniający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Przewodniczący rady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Osoba, której przypisano odpowiedzialność za implementację zmiany.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Zgłaszający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Zgłaszający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Nazwisko zgłaszającego.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E</w:t>
            </w:r>
            <w:r>
              <w:rPr>
                <w:lang w:val="pl-PL"/>
              </w:rPr>
              <w:t>-</w:t>
            </w:r>
            <w:r w:rsidRPr="00E21638">
              <w:rPr>
                <w:lang w:val="pl-PL"/>
              </w:rPr>
              <w:t>mail zgłaszającego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Zgłaszający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Adres e-mail zgłaszającego.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Telefon zgłaszającego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Zgłaszający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Numer telefonu zgłaszającego.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Priorytet zgłaszającego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Zgłaszający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Względna ważność zmiany wg zgłaszającego: niska, średnia albo wysoka.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Planowane wydanie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Przewodniczący rady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Numer wydania produktu, dla którego przewidziano implementację zmiany; określana przez radę.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Produkt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Zgłaszający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Nazwa produktu albo projektu, którego dotyczy zmiana albo zgłoszony problem.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Waga problemu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Zgłaszający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 xml:space="preserve">W przypadku zgłaszania problemu oceń wagę zmiany (tabela 1). Jeśli kwestia nie jest problemem, wpisz </w:t>
            </w:r>
            <w:r>
              <w:rPr>
                <w:lang w:val="pl-PL"/>
              </w:rPr>
              <w:t>„</w:t>
            </w:r>
            <w:r w:rsidRPr="00E21638">
              <w:rPr>
                <w:lang w:val="pl-PL"/>
              </w:rPr>
              <w:t>nie dotyczy</w:t>
            </w:r>
            <w:r>
              <w:rPr>
                <w:lang w:val="pl-PL"/>
              </w:rPr>
              <w:t>”</w:t>
            </w:r>
            <w:r w:rsidRPr="00E21638">
              <w:rPr>
                <w:lang w:val="pl-PL"/>
              </w:rPr>
              <w:t>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Reakcja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Przewodniczący rady, zmieniający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Słowny opis reakcji na wniosek o zmianę. Na przestrzeni czasu może pojawić się wiele reakcji. Nie zmieniaj istniejących już opisów reakcji.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Status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Zgłaszający, zmieniający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 xml:space="preserve">Aktualizuj bieżący status wniosku o zmianę, w miarę gdy osiąga on stany opisane w sekcji </w:t>
            </w:r>
            <w:r>
              <w:rPr>
                <w:lang w:val="pl-PL"/>
              </w:rPr>
              <w:t>„</w:t>
            </w:r>
            <w:r w:rsidRPr="00E21638">
              <w:rPr>
                <w:lang w:val="pl-PL"/>
              </w:rPr>
              <w:t>Stany wnioskowanych zmian</w:t>
            </w:r>
            <w:r>
              <w:rPr>
                <w:lang w:val="pl-PL"/>
              </w:rPr>
              <w:t>”</w:t>
            </w:r>
            <w:r w:rsidRPr="00E21638">
              <w:rPr>
                <w:lang w:val="pl-PL"/>
              </w:rPr>
              <w:t>. Daty zmian statusu i nazwiska osób dokonujących aktualizacji są pokazywane automatycznie.</w:t>
            </w:r>
          </w:p>
        </w:tc>
      </w:tr>
      <w:tr w:rsidR="00B45C66" w:rsidRPr="00E21638">
        <w:tc>
          <w:tcPr>
            <w:tcW w:w="175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Tytuł</w:t>
            </w:r>
          </w:p>
        </w:tc>
        <w:tc>
          <w:tcPr>
            <w:tcW w:w="1722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Zgłaszający</w:t>
            </w:r>
          </w:p>
        </w:tc>
        <w:tc>
          <w:tcPr>
            <w:tcW w:w="6068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Jednowierszowy opis kwestii.</w:t>
            </w:r>
          </w:p>
        </w:tc>
      </w:tr>
      <w:tr w:rsidR="00B45C66" w:rsidRPr="00E21638">
        <w:tc>
          <w:tcPr>
            <w:tcW w:w="1750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Weryfikujący</w:t>
            </w:r>
          </w:p>
        </w:tc>
        <w:tc>
          <w:tcPr>
            <w:tcW w:w="1722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Przewodniczący rady</w:t>
            </w:r>
          </w:p>
        </w:tc>
        <w:tc>
          <w:tcPr>
            <w:tcW w:w="6068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Nazwisko osoby odpowiedzialnej za zweryfikowanie, czy zmiana została przeprowadzona prawidłowo.</w:t>
            </w:r>
          </w:p>
        </w:tc>
      </w:tr>
    </w:tbl>
    <w:p w:rsidR="00B45C66" w:rsidRPr="00E21638" w:rsidRDefault="00B45C66">
      <w:pPr>
        <w:rPr>
          <w:lang w:val="pl-PL"/>
        </w:rPr>
      </w:pPr>
    </w:p>
    <w:p w:rsidR="00B45C66" w:rsidRPr="00E21638" w:rsidRDefault="00B45C66">
      <w:pPr>
        <w:spacing w:before="0" w:after="0" w:line="240" w:lineRule="auto"/>
        <w:rPr>
          <w:b/>
          <w:bCs/>
          <w:lang w:val="pl-PL"/>
        </w:rPr>
      </w:pPr>
      <w:r w:rsidRPr="00E21638">
        <w:rPr>
          <w:b/>
          <w:bCs/>
          <w:lang w:val="pl-PL"/>
        </w:rPr>
        <w:br w:type="page"/>
      </w:r>
    </w:p>
    <w:p w:rsidR="00B45C66" w:rsidRPr="00E21638" w:rsidRDefault="00B45C66">
      <w:pPr>
        <w:spacing w:line="240" w:lineRule="auto"/>
        <w:rPr>
          <w:b/>
          <w:bCs/>
          <w:lang w:val="pl-PL"/>
        </w:rPr>
      </w:pPr>
      <w:r w:rsidRPr="00E21638">
        <w:rPr>
          <w:b/>
          <w:bCs/>
          <w:lang w:val="pl-PL"/>
        </w:rPr>
        <w:t>Tabela 1. Opisy wagi problemów</w:t>
      </w:r>
    </w:p>
    <w:p w:rsidR="00B45C66" w:rsidRPr="00E21638" w:rsidRDefault="00B45C66">
      <w:pPr>
        <w:rPr>
          <w:lang w:val="pl-PL"/>
        </w:rPr>
      </w:pPr>
    </w:p>
    <w:tbl>
      <w:tblPr>
        <w:tblW w:w="0" w:type="auto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0"/>
        <w:gridCol w:w="8010"/>
      </w:tblGrid>
      <w:tr w:rsidR="00B45C66" w:rsidRPr="00E21638">
        <w:tc>
          <w:tcPr>
            <w:tcW w:w="1530" w:type="dxa"/>
            <w:tcBorders>
              <w:top w:val="single" w:sz="12" w:space="0" w:color="auto"/>
              <w:bottom w:val="double" w:sz="12" w:space="0" w:color="auto"/>
            </w:tcBorders>
            <w:shd w:val="pct10" w:color="auto" w:fill="auto"/>
          </w:tcPr>
          <w:p w:rsidR="00B45C66" w:rsidRPr="00E21638" w:rsidRDefault="00B45C66">
            <w:pPr>
              <w:jc w:val="center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Waga</w:t>
            </w:r>
          </w:p>
        </w:tc>
        <w:tc>
          <w:tcPr>
            <w:tcW w:w="8010" w:type="dxa"/>
            <w:tcBorders>
              <w:top w:val="single" w:sz="12" w:space="0" w:color="auto"/>
              <w:bottom w:val="double" w:sz="12" w:space="0" w:color="auto"/>
            </w:tcBorders>
            <w:shd w:val="pct10" w:color="auto" w:fill="auto"/>
          </w:tcPr>
          <w:p w:rsidR="00B45C66" w:rsidRPr="00E21638" w:rsidRDefault="00B45C66">
            <w:pPr>
              <w:jc w:val="center"/>
              <w:rPr>
                <w:b/>
                <w:bCs/>
                <w:lang w:val="pl-PL"/>
              </w:rPr>
            </w:pPr>
            <w:r w:rsidRPr="00E21638">
              <w:rPr>
                <w:b/>
                <w:bCs/>
                <w:lang w:val="pl-PL"/>
              </w:rPr>
              <w:t>Przykłady</w:t>
            </w:r>
          </w:p>
        </w:tc>
      </w:tr>
      <w:tr w:rsidR="00B45C66" w:rsidRPr="00E21638">
        <w:tc>
          <w:tcPr>
            <w:tcW w:w="153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Drobna</w:t>
            </w:r>
          </w:p>
        </w:tc>
        <w:tc>
          <w:tcPr>
            <w:tcW w:w="801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 xml:space="preserve">Poprawka kosmetyczna, usprawnienie użyteczności, niejasny komunikat o błędzie; </w:t>
            </w:r>
            <w:r>
              <w:rPr>
                <w:lang w:val="pl-PL"/>
              </w:rPr>
              <w:t>produkt</w:t>
            </w:r>
            <w:r w:rsidRPr="00E21638">
              <w:rPr>
                <w:lang w:val="pl-PL"/>
              </w:rPr>
              <w:t xml:space="preserve"> może funkcjonować z tego rodzaju problemem (stan domyślny).</w:t>
            </w:r>
          </w:p>
        </w:tc>
      </w:tr>
      <w:tr w:rsidR="00B45C66" w:rsidRPr="00E21638">
        <w:tc>
          <w:tcPr>
            <w:tcW w:w="153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Duża</w:t>
            </w:r>
          </w:p>
        </w:tc>
        <w:tc>
          <w:tcPr>
            <w:tcW w:w="8010" w:type="dxa"/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Problem wywiera poważny wpływ na funkcjonowanie produktu, ale istnieje jego obejście; klient będzie zirytowany; poważne pogorszenie użyteczności; problem uniemożliwia przeprowadzenie części testów.</w:t>
            </w:r>
          </w:p>
        </w:tc>
      </w:tr>
      <w:tr w:rsidR="00B45C66" w:rsidRPr="00E21638">
        <w:tc>
          <w:tcPr>
            <w:tcW w:w="1530" w:type="dxa"/>
            <w:tcBorders>
              <w:top w:val="nil"/>
            </w:tcBorders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Krytyczna</w:t>
            </w:r>
          </w:p>
        </w:tc>
        <w:tc>
          <w:tcPr>
            <w:tcW w:w="8010" w:type="dxa"/>
            <w:tcBorders>
              <w:top w:val="nil"/>
            </w:tcBorders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Produkt w ogóle nie działa albo ulega awariom; generowane są błędne wyniki; dalsze testowanie aplikacji jest niemożliwe.</w:t>
            </w:r>
          </w:p>
        </w:tc>
      </w:tr>
      <w:tr w:rsidR="00B45C66" w:rsidRPr="00E21638">
        <w:tc>
          <w:tcPr>
            <w:tcW w:w="1530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Pilna</w:t>
            </w:r>
          </w:p>
        </w:tc>
        <w:tc>
          <w:tcPr>
            <w:tcW w:w="8010" w:type="dxa"/>
            <w:tcBorders>
              <w:bottom w:val="single" w:sz="12" w:space="0" w:color="auto"/>
            </w:tcBorders>
          </w:tcPr>
          <w:p w:rsidR="00B45C66" w:rsidRPr="00E21638" w:rsidRDefault="00B45C66">
            <w:pPr>
              <w:rPr>
                <w:lang w:val="pl-PL"/>
              </w:rPr>
            </w:pPr>
            <w:r w:rsidRPr="00E21638">
              <w:rPr>
                <w:lang w:val="pl-PL"/>
              </w:rPr>
              <w:t>Zmianę należy wprowadzić bezzwłocznie, tymczasowo pomijając proces kontrolowania zmian.</w:t>
            </w:r>
          </w:p>
        </w:tc>
      </w:tr>
    </w:tbl>
    <w:p w:rsidR="00B45C66" w:rsidRPr="00E21638" w:rsidRDefault="00B45C66">
      <w:pPr>
        <w:rPr>
          <w:lang w:val="pl-PL"/>
        </w:rPr>
      </w:pPr>
    </w:p>
    <w:sectPr w:rsidR="00B45C66" w:rsidRPr="00E21638" w:rsidSect="002D5EB9">
      <w:pgSz w:w="12240" w:h="15840"/>
      <w:pgMar w:top="1080" w:right="1440" w:bottom="1267" w:left="1440" w:header="709" w:footer="709" w:gutter="0"/>
      <w:pgNumType w:start="1"/>
      <w:cols w:space="709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2" w:author="Tomasz Rycharski" w:date="2014-10-07T07:54:00Z" w:initials="TR">
    <w:p w:rsidR="00B45C66" w:rsidRDefault="00B45C66">
      <w:pPr>
        <w:pStyle w:val="CommentText"/>
      </w:pPr>
      <w:r>
        <w:rPr>
          <w:rStyle w:val="CommentReference"/>
        </w:rPr>
        <w:fldChar w:fldCharType="begin"/>
      </w:r>
      <w:r>
        <w:rPr>
          <w:rStyle w:val="CommentReference"/>
        </w:rPr>
        <w:instrText xml:space="preserve"> </w:instrText>
      </w:r>
      <w:r>
        <w:instrText>PAGE \# "'Strona: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rPr>
          <w:rStyle w:val="CommentReference"/>
        </w:rPr>
        <w:fldChar w:fldCharType="end"/>
      </w:r>
      <w:r>
        <w:rPr>
          <w:rStyle w:val="CommentReference"/>
        </w:rPr>
        <w:annotationRef/>
      </w:r>
      <w:r>
        <w:t>[R] dałem kursywę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C66" w:rsidRDefault="00B45C66">
      <w:pPr>
        <w:spacing w:before="0" w:after="0" w:line="240" w:lineRule="auto"/>
      </w:pPr>
      <w:r>
        <w:separator/>
      </w:r>
    </w:p>
  </w:endnote>
  <w:endnote w:type="continuationSeparator" w:id="0">
    <w:p w:rsidR="00B45C66" w:rsidRDefault="00B45C6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66" w:rsidRDefault="00B45C66">
    <w:pPr>
      <w:pStyle w:val="Footer"/>
      <w:rPr>
        <w:i/>
        <w:iCs/>
      </w:rPr>
    </w:pPr>
    <w:r>
      <w:rPr>
        <w:i/>
        <w:iCs/>
      </w:rPr>
      <w:t>Copyright © 2013 by Karl Wiegers and Seilevel. Dozwolone jest korzystanie z niniejszego dokumentu oraz jego modyfikowanie.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66" w:rsidRDefault="00B45C66">
    <w:pPr>
      <w:pStyle w:val="Footer"/>
      <w:pBdr>
        <w:top w:val="single" w:sz="6" w:space="1" w:color="auto"/>
      </w:pBdr>
      <w:tabs>
        <w:tab w:val="right" w:pos="9270"/>
      </w:tabs>
    </w:pPr>
    <w:r>
      <w:t>&lt;organizacja&gt;</w:t>
    </w:r>
    <w:r>
      <w:tab/>
    </w:r>
    <w:r>
      <w:tab/>
      <w:t xml:space="preserve">Strona </w:t>
    </w:r>
    <w:fldSimple w:instr=" PAGE  \* MERGEFORMAT ">
      <w:r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C66" w:rsidRDefault="00B45C66">
      <w:pPr>
        <w:spacing w:before="0" w:after="0" w:line="240" w:lineRule="auto"/>
      </w:pPr>
      <w:r>
        <w:separator/>
      </w:r>
    </w:p>
  </w:footnote>
  <w:footnote w:type="continuationSeparator" w:id="0">
    <w:p w:rsidR="00B45C66" w:rsidRDefault="00B45C6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C66" w:rsidRDefault="00B45C66">
    <w:pPr>
      <w:pStyle w:val="Header"/>
      <w:spacing w:before="0" w:after="120" w:line="240" w:lineRule="auto"/>
    </w:pPr>
    <w:r>
      <w:tab/>
    </w:r>
    <w:r>
      <w:rPr>
        <w:rFonts w:ascii="Arial" w:hAnsi="Arial" w:cs="Arial"/>
        <w:i/>
        <w:iCs/>
      </w:rPr>
      <w:t>Proces kontrolowania zmian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1E5E06"/>
    <w:multiLevelType w:val="multilevel"/>
    <w:tmpl w:val="B4A478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A193859"/>
    <w:multiLevelType w:val="singleLevel"/>
    <w:tmpl w:val="67BE8056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3">
    <w:nsid w:val="382C3F86"/>
    <w:multiLevelType w:val="multilevel"/>
    <w:tmpl w:val="C278F3B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>
    <w:nsid w:val="4200397F"/>
    <w:multiLevelType w:val="multilevel"/>
    <w:tmpl w:val="DA64CE64"/>
    <w:lvl w:ilvl="0">
      <w:start w:val="1"/>
      <w:numFmt w:val="decimal"/>
      <w:lvlRestart w:val="0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4F6566"/>
    <w:multiLevelType w:val="multilevel"/>
    <w:tmpl w:val="6330BB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6">
    <w:nsid w:val="444305AE"/>
    <w:multiLevelType w:val="multilevel"/>
    <w:tmpl w:val="505C2FFE"/>
    <w:lvl w:ilvl="0">
      <w:start w:val="1"/>
      <w:numFmt w:val="decimal"/>
      <w:lvlRestart w:val="0"/>
      <w:pStyle w:val="ListParagraph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DDE7D15"/>
    <w:multiLevelType w:val="multilevel"/>
    <w:tmpl w:val="C278F3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>
    <w:nsid w:val="51307209"/>
    <w:multiLevelType w:val="multilevel"/>
    <w:tmpl w:val="F8381F56"/>
    <w:lvl w:ilvl="0">
      <w:start w:val="1"/>
      <w:numFmt w:val="decimal"/>
      <w:lvlRestart w:val="0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"/>
        <w:legacy w:legacy="1" w:legacySpace="0" w:legacyIndent="360"/>
        <w:lvlJc w:val="left"/>
        <w:pPr>
          <w:ind w:left="360" w:hanging="360"/>
        </w:pPr>
        <w:rPr>
          <w:rFonts w:ascii="Monotype Sorts" w:hAnsi="Monotype Sorts" w:hint="default"/>
        </w:rPr>
      </w:lvl>
    </w:lvlOverride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gnword-docGUID" w:val="\'7b513FB4AF-B810-49EA-AEB3-77B793422F99\'7d"/>
    <w:docVar w:name="dgnword-eventsink" w:val="69088272"/>
  </w:docVars>
  <w:rsids>
    <w:rsidRoot w:val="002D5EB9"/>
    <w:rsid w:val="00014E3C"/>
    <w:rsid w:val="000358A8"/>
    <w:rsid w:val="00051FC5"/>
    <w:rsid w:val="000609BE"/>
    <w:rsid w:val="00063C6E"/>
    <w:rsid w:val="00097448"/>
    <w:rsid w:val="000B1044"/>
    <w:rsid w:val="000E10DD"/>
    <w:rsid w:val="0011671A"/>
    <w:rsid w:val="001472A8"/>
    <w:rsid w:val="001503F9"/>
    <w:rsid w:val="001714BA"/>
    <w:rsid w:val="001A3A12"/>
    <w:rsid w:val="001B2963"/>
    <w:rsid w:val="001E1B49"/>
    <w:rsid w:val="00231C67"/>
    <w:rsid w:val="00262755"/>
    <w:rsid w:val="00294A3E"/>
    <w:rsid w:val="002A413D"/>
    <w:rsid w:val="002A5DBB"/>
    <w:rsid w:val="002B26E2"/>
    <w:rsid w:val="002B675A"/>
    <w:rsid w:val="002D5EB9"/>
    <w:rsid w:val="002F33DB"/>
    <w:rsid w:val="003042FD"/>
    <w:rsid w:val="00341B28"/>
    <w:rsid w:val="00395EDD"/>
    <w:rsid w:val="003B5C87"/>
    <w:rsid w:val="003E282E"/>
    <w:rsid w:val="003E70A2"/>
    <w:rsid w:val="003F15B7"/>
    <w:rsid w:val="00415AB0"/>
    <w:rsid w:val="00421391"/>
    <w:rsid w:val="00462F19"/>
    <w:rsid w:val="00487147"/>
    <w:rsid w:val="004B2957"/>
    <w:rsid w:val="004C61F5"/>
    <w:rsid w:val="004D1CA0"/>
    <w:rsid w:val="004E3DF9"/>
    <w:rsid w:val="00567CC8"/>
    <w:rsid w:val="005C3D0A"/>
    <w:rsid w:val="00601F67"/>
    <w:rsid w:val="0061739D"/>
    <w:rsid w:val="00636AD6"/>
    <w:rsid w:val="00654F1F"/>
    <w:rsid w:val="006C4F86"/>
    <w:rsid w:val="0074161F"/>
    <w:rsid w:val="00753469"/>
    <w:rsid w:val="00812E1A"/>
    <w:rsid w:val="00827F90"/>
    <w:rsid w:val="008823A3"/>
    <w:rsid w:val="008B478B"/>
    <w:rsid w:val="008F7ECF"/>
    <w:rsid w:val="00977941"/>
    <w:rsid w:val="009A58FA"/>
    <w:rsid w:val="009E26B5"/>
    <w:rsid w:val="00B30DA7"/>
    <w:rsid w:val="00B45C66"/>
    <w:rsid w:val="00B70ADF"/>
    <w:rsid w:val="00B813A3"/>
    <w:rsid w:val="00BA6E3C"/>
    <w:rsid w:val="00BA6F7D"/>
    <w:rsid w:val="00BB6118"/>
    <w:rsid w:val="00C10902"/>
    <w:rsid w:val="00C4304B"/>
    <w:rsid w:val="00C57B1B"/>
    <w:rsid w:val="00CC43B7"/>
    <w:rsid w:val="00CC76EC"/>
    <w:rsid w:val="00CF0550"/>
    <w:rsid w:val="00D01CBA"/>
    <w:rsid w:val="00D1443C"/>
    <w:rsid w:val="00D55145"/>
    <w:rsid w:val="00D630A0"/>
    <w:rsid w:val="00D823EC"/>
    <w:rsid w:val="00D825F1"/>
    <w:rsid w:val="00DB1C84"/>
    <w:rsid w:val="00E21638"/>
    <w:rsid w:val="00E80CFD"/>
    <w:rsid w:val="00EA211C"/>
    <w:rsid w:val="00EA468F"/>
    <w:rsid w:val="00EC05AD"/>
    <w:rsid w:val="00F0473E"/>
    <w:rsid w:val="00F70095"/>
    <w:rsid w:val="00FA3312"/>
    <w:rsid w:val="00FC14ED"/>
    <w:rsid w:val="00FC47D4"/>
    <w:rsid w:val="00FE3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3DB"/>
    <w:pPr>
      <w:autoSpaceDE w:val="0"/>
      <w:autoSpaceDN w:val="0"/>
      <w:spacing w:before="20" w:after="20" w:line="220" w:lineRule="exact"/>
    </w:pPr>
    <w:rPr>
      <w:rFonts w:ascii="Times New Roman" w:hAnsi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33DB"/>
    <w:pPr>
      <w:keepNext/>
      <w:numPr>
        <w:numId w:val="9"/>
      </w:numPr>
      <w:spacing w:before="360" w:after="240" w:line="240" w:lineRule="auto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33DB"/>
    <w:pPr>
      <w:numPr>
        <w:ilvl w:val="1"/>
        <w:numId w:val="9"/>
      </w:numPr>
      <w:spacing w:before="240" w:after="240" w:line="240" w:lineRule="auto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33DB"/>
    <w:pPr>
      <w:keepNext/>
      <w:numPr>
        <w:ilvl w:val="2"/>
        <w:numId w:val="9"/>
      </w:numPr>
      <w:spacing w:before="60" w:after="60" w:line="240" w:lineRule="auto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F33D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D5EB9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F33DB"/>
    <w:rPr>
      <w:rFonts w:ascii="Arial" w:hAnsi="Arial" w:cs="Arial"/>
      <w:b/>
      <w:bCs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D5EB9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F33DB"/>
    <w:rPr>
      <w:rFonts w:ascii="Calibri" w:hAnsi="Calibri" w:cs="Calibri"/>
      <w:b/>
      <w:bCs/>
      <w:sz w:val="28"/>
      <w:szCs w:val="28"/>
    </w:rPr>
  </w:style>
  <w:style w:type="paragraph" w:styleId="Footer">
    <w:name w:val="footer"/>
    <w:basedOn w:val="Normal"/>
    <w:link w:val="FooterChar"/>
    <w:uiPriority w:val="99"/>
    <w:rsid w:val="002F33DB"/>
    <w:pPr>
      <w:tabs>
        <w:tab w:val="center" w:pos="4680"/>
        <w:tab w:val="right" w:pos="9360"/>
      </w:tabs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locked/>
    <w:rsid w:val="002F33DB"/>
    <w:rPr>
      <w:rFonts w:ascii="Times New Roman" w:hAnsi="Times New Roman" w:cs="Times New Roman"/>
      <w:b/>
      <w:bCs/>
      <w:sz w:val="22"/>
      <w:szCs w:val="22"/>
    </w:rPr>
  </w:style>
  <w:style w:type="paragraph" w:customStyle="1" w:styleId="bullet">
    <w:name w:val="bullet"/>
    <w:basedOn w:val="Normal"/>
    <w:uiPriority w:val="99"/>
    <w:rsid w:val="002F33DB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2F33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D5EB9"/>
    <w:rPr>
      <w:rFonts w:ascii="Times New Roman" w:hAnsi="Times New Roman" w:cs="Times New Roman"/>
      <w:lang w:val="en-US"/>
    </w:rPr>
  </w:style>
  <w:style w:type="paragraph" w:customStyle="1" w:styleId="line">
    <w:name w:val="line"/>
    <w:basedOn w:val="Normal"/>
    <w:uiPriority w:val="99"/>
    <w:rsid w:val="002F33DB"/>
    <w:pPr>
      <w:spacing w:before="0" w:after="0" w:line="80" w:lineRule="exact"/>
    </w:pPr>
    <w:rPr>
      <w:b/>
      <w:bCs/>
      <w:sz w:val="8"/>
      <w:szCs w:val="8"/>
    </w:rPr>
  </w:style>
  <w:style w:type="paragraph" w:styleId="TOC1">
    <w:name w:val="toc 1"/>
    <w:basedOn w:val="Normal"/>
    <w:next w:val="Normal"/>
    <w:autoRedefine/>
    <w:uiPriority w:val="99"/>
    <w:rsid w:val="002F33DB"/>
    <w:pPr>
      <w:tabs>
        <w:tab w:val="right" w:leader="dot" w:pos="9360"/>
      </w:tabs>
      <w:spacing w:before="60" w:after="60" w:line="240" w:lineRule="auto"/>
      <w:ind w:left="360" w:hanging="360"/>
    </w:pPr>
    <w:rPr>
      <w:rFonts w:ascii="Arial" w:hAnsi="Arial" w:cs="Arial"/>
      <w:b/>
      <w:bCs/>
      <w:noProof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2F33DB"/>
    <w:pPr>
      <w:spacing w:after="240" w:line="240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2D5EB9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99"/>
    <w:rsid w:val="002F33DB"/>
    <w:pPr>
      <w:tabs>
        <w:tab w:val="right" w:leader="dot" w:pos="9360"/>
      </w:tabs>
      <w:spacing w:before="0" w:after="0" w:line="240" w:lineRule="auto"/>
      <w:ind w:left="806" w:hanging="446"/>
    </w:pPr>
    <w:rPr>
      <w:noProof/>
    </w:rPr>
  </w:style>
  <w:style w:type="paragraph" w:customStyle="1" w:styleId="ByLine">
    <w:name w:val="ByLine"/>
    <w:basedOn w:val="Title"/>
    <w:uiPriority w:val="99"/>
    <w:rsid w:val="002F33DB"/>
    <w:pPr>
      <w:spacing w:before="240" w:after="720"/>
      <w:jc w:val="right"/>
      <w:outlineLvl w:val="9"/>
    </w:pPr>
    <w:rPr>
      <w:sz w:val="28"/>
      <w:szCs w:val="28"/>
    </w:rPr>
  </w:style>
  <w:style w:type="paragraph" w:customStyle="1" w:styleId="ChangeHistoryTitle">
    <w:name w:val="ChangeHistory Title"/>
    <w:basedOn w:val="Normal"/>
    <w:uiPriority w:val="99"/>
    <w:rsid w:val="002F33DB"/>
    <w:pPr>
      <w:keepNext/>
      <w:spacing w:before="60" w:after="60" w:line="240" w:lineRule="auto"/>
      <w:jc w:val="center"/>
    </w:pPr>
    <w:rPr>
      <w:rFonts w:ascii="Arial" w:hAnsi="Arial" w:cs="Arial"/>
      <w:b/>
      <w:bCs/>
      <w:sz w:val="36"/>
      <w:szCs w:val="36"/>
    </w:rPr>
  </w:style>
  <w:style w:type="paragraph" w:customStyle="1" w:styleId="SuperTitle">
    <w:name w:val="SuperTitle"/>
    <w:basedOn w:val="Title"/>
    <w:next w:val="Normal"/>
    <w:uiPriority w:val="99"/>
    <w:rsid w:val="002F33DB"/>
    <w:pPr>
      <w:pBdr>
        <w:top w:val="single" w:sz="48" w:space="1" w:color="auto"/>
      </w:pBdr>
      <w:spacing w:before="960" w:after="0"/>
      <w:jc w:val="right"/>
      <w:outlineLvl w:val="9"/>
    </w:pPr>
    <w:rPr>
      <w:sz w:val="28"/>
      <w:szCs w:val="28"/>
    </w:rPr>
  </w:style>
  <w:style w:type="paragraph" w:customStyle="1" w:styleId="TOCTitle">
    <w:name w:val="TOC Title"/>
    <w:basedOn w:val="Normal"/>
    <w:uiPriority w:val="99"/>
    <w:rsid w:val="002F33DB"/>
    <w:pPr>
      <w:keepNext/>
      <w:spacing w:before="360" w:after="360" w:line="240" w:lineRule="auto"/>
    </w:pPr>
    <w:rPr>
      <w:rFonts w:ascii="Arial" w:hAnsi="Arial" w:cs="Arial"/>
      <w:b/>
      <w:bCs/>
      <w:sz w:val="36"/>
      <w:szCs w:val="36"/>
    </w:rPr>
  </w:style>
  <w:style w:type="paragraph" w:customStyle="1" w:styleId="TableText">
    <w:name w:val="Table Text"/>
    <w:basedOn w:val="Normal"/>
    <w:uiPriority w:val="99"/>
    <w:rsid w:val="002F33DB"/>
    <w:pPr>
      <w:widowControl w:val="0"/>
      <w:tabs>
        <w:tab w:val="right" w:pos="300"/>
        <w:tab w:val="left" w:pos="480"/>
      </w:tabs>
      <w:spacing w:before="0" w:after="0" w:line="160" w:lineRule="atLeast"/>
    </w:pPr>
    <w:rPr>
      <w:rFonts w:ascii="Segoe" w:hAnsi="Segoe" w:cs="Segoe"/>
      <w:color w:val="000000"/>
      <w:sz w:val="14"/>
      <w:szCs w:val="14"/>
    </w:rPr>
  </w:style>
  <w:style w:type="paragraph" w:styleId="ListParagraph">
    <w:name w:val="List Paragraph"/>
    <w:basedOn w:val="Normal"/>
    <w:uiPriority w:val="99"/>
    <w:qFormat/>
    <w:rsid w:val="002F33DB"/>
    <w:pPr>
      <w:numPr>
        <w:numId w:val="5"/>
      </w:numPr>
      <w:spacing w:after="120"/>
    </w:pPr>
  </w:style>
  <w:style w:type="paragraph" w:customStyle="1" w:styleId="Std">
    <w:name w:val="Std"/>
    <w:basedOn w:val="Normal"/>
    <w:uiPriority w:val="99"/>
    <w:rsid w:val="002F33DB"/>
    <w:pPr>
      <w:jc w:val="center"/>
    </w:pPr>
    <w:rPr>
      <w:rFonts w:ascii="Arial" w:hAnsi="Arial" w:cs="Arial"/>
    </w:rPr>
  </w:style>
  <w:style w:type="paragraph" w:customStyle="1" w:styleId="TOCEntry">
    <w:name w:val="TOCEntry"/>
    <w:basedOn w:val="Heading1"/>
    <w:uiPriority w:val="99"/>
    <w:rsid w:val="002F33DB"/>
    <w:pPr>
      <w:keepLines/>
      <w:numPr>
        <w:numId w:val="0"/>
      </w:numPr>
      <w:spacing w:before="320" w:after="180"/>
    </w:pPr>
  </w:style>
  <w:style w:type="character" w:styleId="CommentReference">
    <w:name w:val="annotation reference"/>
    <w:basedOn w:val="DefaultParagraphFont"/>
    <w:uiPriority w:val="99"/>
    <w:semiHidden/>
    <w:rsid w:val="00654F1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54F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ascii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54F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54F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396</TotalTime>
  <Pages>9</Pages>
  <Words>1898</Words>
  <Characters>11389</Characters>
  <Application>Microsoft Office Outlook</Application>
  <DocSecurity>0</DocSecurity>
  <Lines>0</Lines>
  <Paragraphs>0</Paragraphs>
  <ScaleCrop>false</ScaleCrop>
  <Company>Process Impact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Change Control Process</dc:title>
  <dc:subject/>
  <dc:creator>Karl Wiegers</dc:creator>
  <cp:keywords/>
  <dc:description/>
  <cp:lastModifiedBy>Tomasz Rycharski</cp:lastModifiedBy>
  <cp:revision>180</cp:revision>
  <dcterms:created xsi:type="dcterms:W3CDTF">2014-08-08T18:24:00Z</dcterms:created>
  <dcterms:modified xsi:type="dcterms:W3CDTF">2014-10-09T12:13:00Z</dcterms:modified>
</cp:coreProperties>
</file>